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63407" w14:textId="743FDA1F" w:rsidR="007A73EF" w:rsidRPr="005A1FA9" w:rsidRDefault="007A73EF" w:rsidP="00A93501">
      <w:pPr>
        <w:rPr>
          <w:rFonts w:ascii="Arial" w:hAnsi="Arial" w:cs="Arial"/>
          <w:b/>
          <w:sz w:val="32"/>
          <w:szCs w:val="32"/>
          <w:u w:val="single"/>
          <w:lang w:val="de-DE"/>
        </w:rPr>
      </w:pPr>
    </w:p>
    <w:p w14:paraId="509FC751" w14:textId="77777777" w:rsidR="005A1FA9" w:rsidRPr="005A1FA9" w:rsidRDefault="005A1FA9" w:rsidP="00A93501">
      <w:pPr>
        <w:rPr>
          <w:rFonts w:ascii="Arial" w:hAnsi="Arial" w:cs="Arial"/>
          <w:b/>
          <w:sz w:val="32"/>
          <w:szCs w:val="32"/>
          <w:u w:val="single"/>
          <w:lang w:val="de-DE"/>
        </w:rPr>
      </w:pPr>
    </w:p>
    <w:p w14:paraId="4D8C7822" w14:textId="77777777" w:rsidR="005A1FA9" w:rsidRPr="000F4F18" w:rsidRDefault="005A1FA9" w:rsidP="005A1FA9">
      <w:pPr>
        <w:spacing w:line="280" w:lineRule="auto"/>
        <w:jc w:val="center"/>
        <w:rPr>
          <w:rFonts w:ascii="Arial" w:hAnsi="Arial" w:cs="Arial"/>
          <w:b/>
          <w:bCs/>
          <w:sz w:val="32"/>
          <w:szCs w:val="32"/>
          <w:u w:val="single"/>
        </w:rPr>
      </w:pPr>
      <w:bookmarkStart w:id="0" w:name="OLE_LINK1"/>
      <w:bookmarkStart w:id="1" w:name="OLE_LINK2"/>
      <w:r w:rsidRPr="000F4F18">
        <w:rPr>
          <w:rFonts w:ascii="Arial" w:hAnsi="Arial"/>
          <w:b/>
          <w:sz w:val="32"/>
          <w:u w:val="single"/>
        </w:rPr>
        <w:t>Emerson présente ses solutions innovantes</w:t>
      </w:r>
      <w:r w:rsidRPr="000F4F18">
        <w:rPr>
          <w:rFonts w:ascii="Arial" w:hAnsi="Arial"/>
          <w:b/>
          <w:sz w:val="32"/>
          <w:u w:val="single"/>
        </w:rPr>
        <w:br/>
        <w:t xml:space="preserve">à faible PRG au salon </w:t>
      </w:r>
      <w:proofErr w:type="spellStart"/>
      <w:r w:rsidRPr="000F4F18">
        <w:rPr>
          <w:rFonts w:ascii="Arial" w:hAnsi="Arial"/>
          <w:b/>
          <w:sz w:val="32"/>
          <w:u w:val="single"/>
        </w:rPr>
        <w:t>Chillventa</w:t>
      </w:r>
      <w:proofErr w:type="spellEnd"/>
      <w:r w:rsidRPr="000F4F18">
        <w:rPr>
          <w:rFonts w:ascii="Arial" w:hAnsi="Arial"/>
          <w:b/>
          <w:sz w:val="32"/>
          <w:u w:val="single"/>
        </w:rPr>
        <w:t> 2022</w:t>
      </w:r>
    </w:p>
    <w:p w14:paraId="20E9932F" w14:textId="77777777" w:rsidR="005A1FA9" w:rsidRPr="000F4F18" w:rsidRDefault="005A1FA9" w:rsidP="005A1FA9">
      <w:pPr>
        <w:spacing w:line="360" w:lineRule="auto"/>
        <w:jc w:val="both"/>
        <w:rPr>
          <w:rFonts w:ascii="Arial" w:hAnsi="Arial"/>
          <w:b/>
          <w:sz w:val="20"/>
          <w:szCs w:val="24"/>
        </w:rPr>
      </w:pPr>
    </w:p>
    <w:p w14:paraId="3BC03BF4" w14:textId="77777777" w:rsidR="005A1FA9" w:rsidRPr="000F4F18" w:rsidRDefault="005A1FA9" w:rsidP="005A1FA9">
      <w:pPr>
        <w:spacing w:line="276" w:lineRule="auto"/>
        <w:jc w:val="both"/>
        <w:rPr>
          <w:rFonts w:ascii="Arial" w:hAnsi="Arial" w:cs="Arial"/>
          <w:b/>
          <w:sz w:val="20"/>
          <w:szCs w:val="24"/>
        </w:rPr>
      </w:pPr>
    </w:p>
    <w:p w14:paraId="58C8DD3A" w14:textId="77777777" w:rsidR="005A1FA9" w:rsidRPr="000F4F18" w:rsidRDefault="005A1FA9" w:rsidP="005A1FA9">
      <w:pPr>
        <w:spacing w:line="288" w:lineRule="auto"/>
        <w:jc w:val="both"/>
        <w:rPr>
          <w:rFonts w:ascii="Arial" w:hAnsi="Arial" w:cs="Arial"/>
          <w:sz w:val="20"/>
        </w:rPr>
      </w:pPr>
      <w:r w:rsidRPr="000F4F18">
        <w:rPr>
          <w:rFonts w:ascii="Arial" w:hAnsi="Arial"/>
          <w:b/>
          <w:sz w:val="20"/>
        </w:rPr>
        <w:t xml:space="preserve">AIX-LA-CHAPELLE (ALLEMAGNE), </w:t>
      </w:r>
      <w:r>
        <w:rPr>
          <w:rFonts w:ascii="Arial" w:hAnsi="Arial"/>
          <w:b/>
          <w:sz w:val="20"/>
        </w:rPr>
        <w:t xml:space="preserve">le </w:t>
      </w:r>
      <w:r w:rsidRPr="000F4F18">
        <w:rPr>
          <w:rFonts w:ascii="Arial" w:hAnsi="Arial"/>
          <w:b/>
          <w:sz w:val="20"/>
        </w:rPr>
        <w:t>15 septembre 2022</w:t>
      </w:r>
      <w:r w:rsidRPr="000F4F18">
        <w:rPr>
          <w:rFonts w:ascii="Arial" w:hAnsi="Arial"/>
          <w:sz w:val="20"/>
        </w:rPr>
        <w:t xml:space="preserve"> – Emerson (NYSE : EMR) présentera ses dernières avancées technologiques en matière de réfrigérants à faible PRG destinés à la réfrigération commerciale et au chauffage résidentiel lors du salon </w:t>
      </w:r>
      <w:proofErr w:type="spellStart"/>
      <w:r w:rsidRPr="000F4F18">
        <w:rPr>
          <w:rFonts w:ascii="Arial" w:hAnsi="Arial"/>
          <w:sz w:val="20"/>
        </w:rPr>
        <w:t>Chillventa</w:t>
      </w:r>
      <w:proofErr w:type="spellEnd"/>
      <w:r w:rsidRPr="000F4F18">
        <w:rPr>
          <w:rFonts w:ascii="Arial" w:hAnsi="Arial"/>
          <w:sz w:val="20"/>
        </w:rPr>
        <w:t> 2022, qui se tiendra à Nuremberg, en Allemagne, du 11 au 13 octobre. Emerson y présentera ses solutions et produits écoresponsables, hautement efficaces, fiables et pérennes.</w:t>
      </w:r>
    </w:p>
    <w:p w14:paraId="2CDBCEE4" w14:textId="77777777" w:rsidR="005A1FA9" w:rsidRPr="000F4F18" w:rsidRDefault="005A1FA9" w:rsidP="005A1FA9">
      <w:pPr>
        <w:spacing w:after="120" w:line="288" w:lineRule="auto"/>
        <w:jc w:val="both"/>
        <w:rPr>
          <w:rFonts w:ascii="Arial" w:hAnsi="Arial" w:cs="Arial"/>
          <w:color w:val="676767"/>
          <w:sz w:val="20"/>
        </w:rPr>
      </w:pPr>
    </w:p>
    <w:p w14:paraId="079CCBFC" w14:textId="77777777" w:rsidR="005A1FA9" w:rsidRPr="000F4F18" w:rsidRDefault="005A1FA9" w:rsidP="005A1FA9">
      <w:pPr>
        <w:autoSpaceDE w:val="0"/>
        <w:autoSpaceDN w:val="0"/>
        <w:adjustRightInd w:val="0"/>
        <w:spacing w:after="120" w:line="288" w:lineRule="auto"/>
        <w:rPr>
          <w:rFonts w:ascii="Arial" w:hAnsi="Arial" w:cs="Arial"/>
          <w:b/>
          <w:sz w:val="20"/>
        </w:rPr>
      </w:pPr>
      <w:r w:rsidRPr="000F4F18">
        <w:rPr>
          <w:rFonts w:ascii="Arial" w:hAnsi="Arial"/>
          <w:b/>
          <w:sz w:val="20"/>
        </w:rPr>
        <w:t>Des technologies innovantes pour relever les défis d’aujourd’hui et de demain</w:t>
      </w:r>
    </w:p>
    <w:p w14:paraId="254A3D25" w14:textId="77777777"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Le secteur de la réfrigération est actuellement confronté à de nombreux défis. La réglementation impose l’utilisation de réfrigérants à faible potentiel de réchauffement global pour limiter leur impact sur l’environnement. En parallèle, l’Europe connaît des vagues de chaleur inédites qui montrent les limites des technologies de refroidissement actuelles.</w:t>
      </w:r>
      <w:r w:rsidRPr="000F4F18">
        <w:t xml:space="preserve"> </w:t>
      </w:r>
      <w:r w:rsidRPr="000F4F18">
        <w:rPr>
          <w:rFonts w:ascii="Arial" w:hAnsi="Arial"/>
          <w:sz w:val="20"/>
        </w:rPr>
        <w:t>Par ailleurs, la pression concurrentielle croissante oblige les utilisateurs à maximiser l’efficacité de leurs systèmes et à réduire les coûts de fonctionnement. Les fabricants, quant à eux, sont obligés de développer des systèmes frigorifiques durables et de les commercialiser le plus rapidement possible.</w:t>
      </w:r>
    </w:p>
    <w:p w14:paraId="2C186991" w14:textId="77777777"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Pour répondre à ces exigences, Emerson propose une gamme complète de solutions de réfrigération innovantes utilisant le CO</w:t>
      </w:r>
      <w:r w:rsidRPr="000F4F18">
        <w:rPr>
          <w:rFonts w:ascii="Arial" w:hAnsi="Arial"/>
          <w:sz w:val="20"/>
          <w:vertAlign w:val="subscript"/>
        </w:rPr>
        <w:t>2</w:t>
      </w:r>
      <w:r w:rsidRPr="000F4F18">
        <w:rPr>
          <w:rFonts w:ascii="Arial" w:hAnsi="Arial"/>
          <w:sz w:val="20"/>
        </w:rPr>
        <w:t xml:space="preserve"> (R744) et le propane (R290) comme réfrigérants naturels ou des alternatives A2L à faible PRG. Les solutions de réfrigération commerciale qui seront présentées au salon </w:t>
      </w:r>
      <w:proofErr w:type="spellStart"/>
      <w:r w:rsidRPr="000F4F18">
        <w:rPr>
          <w:rFonts w:ascii="Arial" w:hAnsi="Arial"/>
          <w:sz w:val="20"/>
        </w:rPr>
        <w:t>Chillventa</w:t>
      </w:r>
      <w:proofErr w:type="spellEnd"/>
      <w:r w:rsidRPr="000F4F18">
        <w:rPr>
          <w:rFonts w:ascii="Arial" w:hAnsi="Arial"/>
          <w:sz w:val="20"/>
        </w:rPr>
        <w:t xml:space="preserve"> s’adaptent aux différentes tailles de magasins ainsi qu’aux installations frigorifiques centralisées, décentralisées ou à vitrines réfrigérées intégrées.</w:t>
      </w:r>
    </w:p>
    <w:p w14:paraId="3F96B133" w14:textId="77777777" w:rsidR="005A1FA9" w:rsidRPr="000F4F18" w:rsidRDefault="005A1FA9" w:rsidP="005A1FA9">
      <w:pPr>
        <w:autoSpaceDE w:val="0"/>
        <w:autoSpaceDN w:val="0"/>
        <w:adjustRightInd w:val="0"/>
        <w:spacing w:after="120" w:line="288" w:lineRule="auto"/>
        <w:jc w:val="both"/>
        <w:rPr>
          <w:rFonts w:ascii="Arial" w:hAnsi="Arial" w:cs="Arial"/>
          <w:sz w:val="20"/>
        </w:rPr>
      </w:pPr>
    </w:p>
    <w:p w14:paraId="1318BCFC" w14:textId="77777777" w:rsidR="005A1FA9" w:rsidRPr="000F4F18" w:rsidRDefault="005A1FA9" w:rsidP="005A1FA9">
      <w:pPr>
        <w:autoSpaceDE w:val="0"/>
        <w:autoSpaceDN w:val="0"/>
        <w:adjustRightInd w:val="0"/>
        <w:spacing w:after="120" w:line="288" w:lineRule="auto"/>
        <w:jc w:val="both"/>
        <w:rPr>
          <w:rFonts w:ascii="Arial" w:hAnsi="Arial" w:cs="Arial"/>
          <w:b/>
          <w:sz w:val="20"/>
        </w:rPr>
      </w:pPr>
      <w:r w:rsidRPr="000F4F18">
        <w:rPr>
          <w:rFonts w:ascii="Arial" w:hAnsi="Arial"/>
          <w:b/>
          <w:sz w:val="20"/>
        </w:rPr>
        <w:t>Durabilité et efficacité quel que soit le type d’installation</w:t>
      </w:r>
    </w:p>
    <w:p w14:paraId="3716BFA7" w14:textId="77777777"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 xml:space="preserve">En matière de réfrigération centralisée, Emerson présentera sa solution scroll Copeland™, destinée aux systèmes de réfrigération </w:t>
      </w:r>
      <w:proofErr w:type="spellStart"/>
      <w:r w:rsidRPr="000F4F18">
        <w:rPr>
          <w:rFonts w:ascii="Arial" w:hAnsi="Arial"/>
          <w:sz w:val="20"/>
        </w:rPr>
        <w:t>transcritiques</w:t>
      </w:r>
      <w:proofErr w:type="spellEnd"/>
      <w:r w:rsidRPr="000F4F18">
        <w:rPr>
          <w:rFonts w:ascii="Arial" w:hAnsi="Arial"/>
          <w:sz w:val="20"/>
        </w:rPr>
        <w:t xml:space="preserve"> au CO</w:t>
      </w:r>
      <w:r w:rsidRPr="000F4F18">
        <w:rPr>
          <w:rFonts w:ascii="Arial" w:hAnsi="Arial"/>
          <w:sz w:val="20"/>
          <w:vertAlign w:val="subscript"/>
        </w:rPr>
        <w:t>2</w:t>
      </w:r>
      <w:r w:rsidRPr="000F4F18">
        <w:rPr>
          <w:rFonts w:ascii="Arial" w:hAnsi="Arial"/>
          <w:sz w:val="20"/>
        </w:rPr>
        <w:t>, récemment introduits sur le marché européen. Grâce au compresseur scroll doté de la technologie innovante d’injection dynamique de vapeur (DVI) pour la gestion du flash gaz, la compression parallèle n’est plus nécessaire. Ainsi, les systèmes sont beaucoup moins complexes et la conception du système reste identique pour toutes les zones climatiques. Les fabricants, les installateurs et les revendeurs bénéficient des systèmes booster équipés de cette technologie.</w:t>
      </w:r>
    </w:p>
    <w:p w14:paraId="7EC334AB" w14:textId="069AE195"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Les installations décentralisées bénéficient également de la nouvelle technologie scroll CO</w:t>
      </w:r>
      <w:r w:rsidRPr="000F4F18">
        <w:rPr>
          <w:rFonts w:ascii="Arial" w:hAnsi="Arial"/>
          <w:sz w:val="20"/>
          <w:vertAlign w:val="subscript"/>
        </w:rPr>
        <w:t>2</w:t>
      </w:r>
      <w:r w:rsidRPr="000F4F18">
        <w:rPr>
          <w:rFonts w:ascii="Arial" w:hAnsi="Arial"/>
          <w:sz w:val="20"/>
        </w:rPr>
        <w:t xml:space="preserve">. Au salon </w:t>
      </w:r>
      <w:proofErr w:type="spellStart"/>
      <w:r w:rsidRPr="000F4F18">
        <w:rPr>
          <w:rFonts w:ascii="Arial" w:hAnsi="Arial"/>
          <w:sz w:val="20"/>
        </w:rPr>
        <w:t>Chillventa</w:t>
      </w:r>
      <w:proofErr w:type="spellEnd"/>
      <w:r w:rsidRPr="000F4F18">
        <w:rPr>
          <w:rFonts w:ascii="Arial" w:hAnsi="Arial"/>
          <w:sz w:val="20"/>
        </w:rPr>
        <w:t xml:space="preserve"> 2022, Emerson présentera le tout premier groupe de réfrigération reposant sur cette technologie révolutionnaire, qui sera prochainement distribué exclusivement en Europe. De conception modulaire avec un refroidisseur de gaz dissociable, </w:t>
      </w:r>
      <w:r w:rsidR="00185998">
        <w:rPr>
          <w:rFonts w:ascii="Arial" w:hAnsi="Arial"/>
          <w:sz w:val="20"/>
        </w:rPr>
        <w:lastRenderedPageBreak/>
        <w:t>une électronique</w:t>
      </w:r>
      <w:r w:rsidRPr="000F4F18">
        <w:rPr>
          <w:rFonts w:ascii="Arial" w:hAnsi="Arial"/>
          <w:sz w:val="20"/>
        </w:rPr>
        <w:t xml:space="preserve"> intelligente à paramétrage préconfiguré et d’un boîtier électrique facile d’accès, il simplifie la maintenance et permet une mise en service rapide et immédiate. </w:t>
      </w:r>
    </w:p>
    <w:p w14:paraId="21C87D82" w14:textId="77777777" w:rsidR="005A1FA9" w:rsidRPr="000F4F18" w:rsidRDefault="005A1FA9" w:rsidP="005A1FA9">
      <w:pPr>
        <w:autoSpaceDE w:val="0"/>
        <w:autoSpaceDN w:val="0"/>
        <w:adjustRightInd w:val="0"/>
        <w:spacing w:after="120" w:line="288" w:lineRule="auto"/>
        <w:jc w:val="both"/>
        <w:rPr>
          <w:rFonts w:ascii="Arial" w:hAnsi="Arial" w:cs="Arial"/>
          <w:sz w:val="20"/>
        </w:rPr>
      </w:pPr>
    </w:p>
    <w:p w14:paraId="2383A198" w14:textId="77777777"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Afin d’offrir aux clients le plus vaste choix possible de solutions à leurs besoins, Emerson présentera également ses solutions pour vitrines réfrigérées intégrées à base de réfrigérant naturel R290. Les solutions d’Emerson pour les réfrigérants A2L complètent l’offre de réfrigération durable destinée aux commerces alimentaires et à la restauration.</w:t>
      </w:r>
    </w:p>
    <w:p w14:paraId="0BDB14FF" w14:textId="77777777"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Grâce au CO</w:t>
      </w:r>
      <w:r w:rsidRPr="000F4F18">
        <w:rPr>
          <w:rFonts w:ascii="Arial" w:hAnsi="Arial"/>
          <w:sz w:val="20"/>
          <w:vertAlign w:val="subscript"/>
        </w:rPr>
        <w:t>2</w:t>
      </w:r>
      <w:r w:rsidRPr="000F4F18">
        <w:rPr>
          <w:rFonts w:ascii="Arial" w:hAnsi="Arial"/>
          <w:sz w:val="20"/>
        </w:rPr>
        <w:t>, au R290 et à l’A2L, Emerson propose à ses clients des solutions variées pour les accompagner dans leur transition vers des réfrigérants durables.</w:t>
      </w:r>
    </w:p>
    <w:p w14:paraId="6EC126C4" w14:textId="77777777" w:rsidR="005A1FA9" w:rsidRPr="000F4F18" w:rsidRDefault="005A1FA9" w:rsidP="005A1FA9">
      <w:pPr>
        <w:autoSpaceDE w:val="0"/>
        <w:autoSpaceDN w:val="0"/>
        <w:adjustRightInd w:val="0"/>
        <w:spacing w:after="120" w:line="288" w:lineRule="auto"/>
        <w:jc w:val="both"/>
        <w:rPr>
          <w:rFonts w:ascii="Arial" w:hAnsi="Arial" w:cs="Arial"/>
          <w:b/>
          <w:sz w:val="20"/>
        </w:rPr>
      </w:pPr>
    </w:p>
    <w:p w14:paraId="02F92CE3" w14:textId="77777777" w:rsidR="005A1FA9" w:rsidRPr="000F4F18" w:rsidRDefault="005A1FA9" w:rsidP="005A1FA9">
      <w:pPr>
        <w:autoSpaceDE w:val="0"/>
        <w:autoSpaceDN w:val="0"/>
        <w:adjustRightInd w:val="0"/>
        <w:spacing w:after="120" w:line="288" w:lineRule="auto"/>
        <w:jc w:val="both"/>
        <w:rPr>
          <w:rFonts w:ascii="Arial" w:hAnsi="Arial" w:cs="Arial"/>
          <w:b/>
          <w:sz w:val="20"/>
        </w:rPr>
      </w:pPr>
      <w:r w:rsidRPr="000F4F18">
        <w:rPr>
          <w:rFonts w:ascii="Arial" w:hAnsi="Arial"/>
          <w:b/>
          <w:sz w:val="20"/>
        </w:rPr>
        <w:t>Plus de connectivité pour une réfrigération durable</w:t>
      </w:r>
    </w:p>
    <w:p w14:paraId="2C3BA15C" w14:textId="604D46F7"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 xml:space="preserve">Emerson présentera également sa gamme de dispositifs électroniques et de </w:t>
      </w:r>
      <w:r w:rsidR="002A161F">
        <w:rPr>
          <w:rFonts w:ascii="Arial" w:hAnsi="Arial"/>
          <w:sz w:val="20"/>
        </w:rPr>
        <w:t>régulateurs</w:t>
      </w:r>
      <w:r w:rsidRPr="000F4F18">
        <w:rPr>
          <w:rFonts w:ascii="Arial" w:hAnsi="Arial"/>
          <w:sz w:val="20"/>
        </w:rPr>
        <w:t xml:space="preserve">. Qu’il s’agisse de vannes mécaniques, de </w:t>
      </w:r>
      <w:r w:rsidR="002A161F">
        <w:rPr>
          <w:rFonts w:ascii="Arial" w:hAnsi="Arial"/>
          <w:sz w:val="20"/>
        </w:rPr>
        <w:t>régulateur</w:t>
      </w:r>
      <w:r w:rsidR="002A161F" w:rsidRPr="000F4F18">
        <w:rPr>
          <w:rFonts w:ascii="Arial" w:hAnsi="Arial"/>
          <w:sz w:val="20"/>
        </w:rPr>
        <w:t xml:space="preserve">s </w:t>
      </w:r>
      <w:r w:rsidRPr="000F4F18">
        <w:rPr>
          <w:rFonts w:ascii="Arial" w:hAnsi="Arial"/>
          <w:sz w:val="20"/>
        </w:rPr>
        <w:t>programmables ou encore de services aux entreprises, Emerson propose tout</w:t>
      </w:r>
      <w:r w:rsidR="005D1ECB">
        <w:rPr>
          <w:rFonts w:ascii="Arial" w:hAnsi="Arial"/>
          <w:sz w:val="20"/>
        </w:rPr>
        <w:t>e</w:t>
      </w:r>
      <w:r w:rsidRPr="000F4F18">
        <w:rPr>
          <w:rFonts w:ascii="Arial" w:hAnsi="Arial"/>
          <w:sz w:val="20"/>
        </w:rPr>
        <w:t xml:space="preserve"> une gamme de composants et de services intégrés et autonomes permettant une réfrigération hautement efficace et fiable.</w:t>
      </w:r>
    </w:p>
    <w:p w14:paraId="06AA164D" w14:textId="77777777" w:rsidR="005A1FA9" w:rsidRPr="000F4F18" w:rsidRDefault="005A1FA9" w:rsidP="005A1FA9">
      <w:pPr>
        <w:autoSpaceDE w:val="0"/>
        <w:autoSpaceDN w:val="0"/>
        <w:adjustRightInd w:val="0"/>
        <w:spacing w:after="120" w:line="288" w:lineRule="auto"/>
        <w:jc w:val="both"/>
        <w:rPr>
          <w:rFonts w:ascii="Arial" w:hAnsi="Arial" w:cs="Arial"/>
          <w:sz w:val="20"/>
        </w:rPr>
      </w:pPr>
    </w:p>
    <w:p w14:paraId="46264437" w14:textId="77777777" w:rsidR="005A1FA9" w:rsidRPr="000F4F18" w:rsidRDefault="005A1FA9" w:rsidP="005A1FA9">
      <w:pPr>
        <w:autoSpaceDE w:val="0"/>
        <w:autoSpaceDN w:val="0"/>
        <w:adjustRightInd w:val="0"/>
        <w:spacing w:after="120" w:line="288" w:lineRule="auto"/>
        <w:jc w:val="both"/>
        <w:rPr>
          <w:rFonts w:ascii="Arial" w:hAnsi="Arial" w:cs="Arial"/>
          <w:b/>
          <w:sz w:val="20"/>
        </w:rPr>
      </w:pPr>
      <w:r w:rsidRPr="000F4F18">
        <w:rPr>
          <w:rFonts w:ascii="Arial" w:hAnsi="Arial"/>
          <w:b/>
          <w:sz w:val="20"/>
        </w:rPr>
        <w:t>Des compresseurs scroll silencieux pour pompes à chaleur</w:t>
      </w:r>
    </w:p>
    <w:p w14:paraId="4513CD51" w14:textId="77777777"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 xml:space="preserve">Emerson dévoilera également sa nouvelle gamme de compresseurs scroll silencieux Copeland pour un chauffage décarboné. Alors que l’UE s’est engagée à éliminer progressivement les énergies fossiles dans le chauffage, les pompes à chaleur air-eau devraient prendre le relais et conquérir le marché. Étant donné que près de 75 % des Européens vivent en zone urbaine, le niveau sonore sera un critère fondamental sur le marché. Avec sa première gamme mondiale composée de quatre compresseurs scroll à faible niveau sonore pour pompes à chaleur, Emerson met tous les acteurs du marché dans les meilleures conditions pour réussir dans cet environnement, à savoir une technologie pérenne, une efficacité énergétique incomparable (performance A++ à 55 °C) et une pression acoustique deux fois moins élevée que les compresseurs standard (-10 dB(A) à plein régime). </w:t>
      </w:r>
    </w:p>
    <w:p w14:paraId="23B88660" w14:textId="77777777" w:rsidR="005A1FA9" w:rsidRPr="000F4F18" w:rsidRDefault="005A1FA9" w:rsidP="005A1FA9">
      <w:pPr>
        <w:autoSpaceDE w:val="0"/>
        <w:autoSpaceDN w:val="0"/>
        <w:adjustRightInd w:val="0"/>
        <w:spacing w:after="120" w:line="288" w:lineRule="auto"/>
        <w:jc w:val="both"/>
        <w:rPr>
          <w:rFonts w:ascii="Arial" w:hAnsi="Arial" w:cs="Arial"/>
          <w:sz w:val="20"/>
        </w:rPr>
      </w:pPr>
    </w:p>
    <w:p w14:paraId="7907E491" w14:textId="77777777" w:rsidR="005A1FA9" w:rsidRPr="000F4F18" w:rsidRDefault="005A1FA9" w:rsidP="005A1FA9">
      <w:pPr>
        <w:autoSpaceDE w:val="0"/>
        <w:autoSpaceDN w:val="0"/>
        <w:adjustRightInd w:val="0"/>
        <w:spacing w:after="120" w:line="288" w:lineRule="auto"/>
        <w:jc w:val="both"/>
        <w:rPr>
          <w:rFonts w:ascii="Arial" w:hAnsi="Arial" w:cs="Arial"/>
          <w:b/>
          <w:bCs/>
          <w:sz w:val="20"/>
        </w:rPr>
      </w:pPr>
      <w:r w:rsidRPr="000F4F18">
        <w:rPr>
          <w:rFonts w:ascii="Arial" w:hAnsi="Arial"/>
          <w:b/>
          <w:sz w:val="20"/>
        </w:rPr>
        <w:t xml:space="preserve">Des interventions d’experts Emerson au salon </w:t>
      </w:r>
      <w:proofErr w:type="spellStart"/>
      <w:r w:rsidRPr="000F4F18">
        <w:rPr>
          <w:rFonts w:ascii="Arial" w:hAnsi="Arial"/>
          <w:b/>
          <w:sz w:val="20"/>
        </w:rPr>
        <w:t>Chillventa</w:t>
      </w:r>
      <w:proofErr w:type="spellEnd"/>
    </w:p>
    <w:p w14:paraId="3ED88AC2" w14:textId="587745E8" w:rsidR="005A1FA9" w:rsidRPr="000F4F18" w:rsidRDefault="005A1FA9" w:rsidP="005A1FA9">
      <w:pPr>
        <w:autoSpaceDE w:val="0"/>
        <w:autoSpaceDN w:val="0"/>
        <w:adjustRightInd w:val="0"/>
        <w:spacing w:after="120" w:line="288" w:lineRule="auto"/>
        <w:jc w:val="both"/>
        <w:rPr>
          <w:rFonts w:ascii="Arial" w:hAnsi="Arial" w:cs="Arial"/>
          <w:sz w:val="20"/>
        </w:rPr>
      </w:pPr>
      <w:r w:rsidRPr="000F4F18">
        <w:rPr>
          <w:rFonts w:ascii="Arial" w:hAnsi="Arial"/>
          <w:sz w:val="20"/>
        </w:rPr>
        <w:t xml:space="preserve">Des experts d’Emerson seront présents au salon </w:t>
      </w:r>
      <w:proofErr w:type="spellStart"/>
      <w:r w:rsidRPr="000F4F18">
        <w:rPr>
          <w:rFonts w:ascii="Arial" w:hAnsi="Arial"/>
          <w:sz w:val="20"/>
        </w:rPr>
        <w:t>Chillventa</w:t>
      </w:r>
      <w:proofErr w:type="spellEnd"/>
      <w:r w:rsidRPr="000F4F18">
        <w:rPr>
          <w:rFonts w:ascii="Arial" w:hAnsi="Arial"/>
          <w:sz w:val="20"/>
        </w:rPr>
        <w:t xml:space="preserve">, sur le stand d’Emerson, pour </w:t>
      </w:r>
      <w:proofErr w:type="gramStart"/>
      <w:r w:rsidRPr="000F4F18">
        <w:rPr>
          <w:rFonts w:ascii="Arial" w:hAnsi="Arial"/>
          <w:sz w:val="20"/>
        </w:rPr>
        <w:t>parler</w:t>
      </w:r>
      <w:proofErr w:type="gramEnd"/>
      <w:r w:rsidRPr="000F4F18">
        <w:rPr>
          <w:rFonts w:ascii="Arial" w:hAnsi="Arial"/>
          <w:sz w:val="20"/>
        </w:rPr>
        <w:t xml:space="preserve"> en détail des nouvelles technologies et de nos solutions. Leurs interventions seront diffusées en streaming sur le site Web de l’entreprise. Les visiteurs du salon et ceux qui n’auront pas pu faire le déplacement pourront ainsi obtenir les dernières informations.</w:t>
      </w:r>
    </w:p>
    <w:p w14:paraId="14500687" w14:textId="72C1B8A2" w:rsidR="005A1FA9" w:rsidRPr="000F4F18" w:rsidRDefault="005A1FA9" w:rsidP="005A1FA9">
      <w:pPr>
        <w:autoSpaceDE w:val="0"/>
        <w:autoSpaceDN w:val="0"/>
        <w:adjustRightInd w:val="0"/>
        <w:spacing w:after="120" w:line="288" w:lineRule="auto"/>
        <w:jc w:val="both"/>
        <w:rPr>
          <w:rFonts w:ascii="Arial" w:hAnsi="Arial" w:cs="Arial"/>
          <w:color w:val="303A46"/>
          <w:sz w:val="20"/>
        </w:rPr>
      </w:pPr>
      <w:r w:rsidRPr="000F4F18">
        <w:rPr>
          <w:rFonts w:ascii="Arial" w:hAnsi="Arial"/>
          <w:sz w:val="20"/>
        </w:rPr>
        <w:t xml:space="preserve">Retrouvez-nous dans le hall 6/324 ou sur notre site Web à l’adresse </w:t>
      </w:r>
      <w:hyperlink r:id="rId10" w:history="1">
        <w:r w:rsidRPr="000F4F18">
          <w:rPr>
            <w:rStyle w:val="Hyperlink"/>
            <w:rFonts w:ascii="Arial" w:hAnsi="Arial"/>
            <w:sz w:val="20"/>
          </w:rPr>
          <w:t>climate.emerson.com/chillventa-2022</w:t>
        </w:r>
      </w:hyperlink>
    </w:p>
    <w:p w14:paraId="08AF3619" w14:textId="77777777" w:rsidR="005A1FA9" w:rsidRPr="000F4F18" w:rsidRDefault="005A1FA9" w:rsidP="005A1FA9">
      <w:pPr>
        <w:spacing w:after="120" w:line="288" w:lineRule="auto"/>
        <w:jc w:val="both"/>
        <w:rPr>
          <w:rFonts w:ascii="Arial" w:hAnsi="Arial" w:cs="Arial"/>
          <w:sz w:val="8"/>
          <w:szCs w:val="8"/>
        </w:rPr>
      </w:pPr>
    </w:p>
    <w:p w14:paraId="44BB1774" w14:textId="77777777" w:rsidR="005A1FA9" w:rsidRPr="000F4F18" w:rsidRDefault="005A1FA9" w:rsidP="005A1FA9">
      <w:pPr>
        <w:spacing w:after="120" w:line="288" w:lineRule="auto"/>
        <w:jc w:val="both"/>
        <w:rPr>
          <w:rFonts w:ascii="Arial" w:hAnsi="Arial" w:cs="Arial"/>
          <w:sz w:val="20"/>
          <w:szCs w:val="24"/>
        </w:rPr>
      </w:pPr>
      <w:r w:rsidRPr="000F4F18">
        <w:rPr>
          <w:rFonts w:ascii="Arial" w:hAnsi="Arial"/>
          <w:noProof/>
          <w:sz w:val="20"/>
        </w:rPr>
        <w:lastRenderedPageBreak/>
        <w:drawing>
          <wp:inline distT="0" distB="0" distL="0" distR="0" wp14:anchorId="2EED2E18" wp14:editId="5C0E190C">
            <wp:extent cx="5183505" cy="2916621"/>
            <wp:effectExtent l="0" t="0" r="0" b="0"/>
            <wp:docPr id="9" name="Grafik 9" descr="C:\Users\R.Gruber\AppData\Local\Microsoft\Windows\INetCache\Content.Outlook\11GQ2YFX\EMR-booth-Chillventa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Gruber\AppData\Local\Microsoft\Windows\INetCache\Content.Outlook\11GQ2YFX\EMR-booth-Chillventa2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3505" cy="2916621"/>
                    </a:xfrm>
                    <a:prstGeom prst="rect">
                      <a:avLst/>
                    </a:prstGeom>
                    <a:noFill/>
                    <a:ln>
                      <a:noFill/>
                    </a:ln>
                  </pic:spPr>
                </pic:pic>
              </a:graphicData>
            </a:graphic>
          </wp:inline>
        </w:drawing>
      </w:r>
    </w:p>
    <w:p w14:paraId="27694AD3" w14:textId="7E139429" w:rsidR="007A73EF" w:rsidRDefault="005A1FA9" w:rsidP="005A1FA9">
      <w:pPr>
        <w:spacing w:line="288" w:lineRule="auto"/>
        <w:ind w:right="4"/>
        <w:jc w:val="center"/>
        <w:rPr>
          <w:rFonts w:ascii="Arial" w:hAnsi="Arial"/>
          <w:i/>
          <w:sz w:val="20"/>
        </w:rPr>
      </w:pPr>
      <w:r w:rsidRPr="005A1FA9">
        <w:rPr>
          <w:rFonts w:ascii="Arial" w:hAnsi="Arial"/>
          <w:i/>
          <w:sz w:val="20"/>
        </w:rPr>
        <w:t xml:space="preserve">Stand Emerson au salon </w:t>
      </w:r>
      <w:proofErr w:type="spellStart"/>
      <w:r w:rsidRPr="005A1FA9">
        <w:rPr>
          <w:rFonts w:ascii="Arial" w:hAnsi="Arial"/>
          <w:i/>
          <w:sz w:val="20"/>
        </w:rPr>
        <w:t>Chillventa</w:t>
      </w:r>
      <w:proofErr w:type="spellEnd"/>
      <w:r w:rsidRPr="005A1FA9">
        <w:rPr>
          <w:rFonts w:ascii="Arial" w:hAnsi="Arial"/>
          <w:i/>
          <w:sz w:val="20"/>
        </w:rPr>
        <w:t> 2022</w:t>
      </w:r>
    </w:p>
    <w:p w14:paraId="5027DD55" w14:textId="790A3B79" w:rsidR="005A1FA9" w:rsidRDefault="005A1FA9" w:rsidP="005A1FA9">
      <w:pPr>
        <w:spacing w:line="288" w:lineRule="auto"/>
        <w:ind w:right="4"/>
        <w:jc w:val="center"/>
        <w:rPr>
          <w:rFonts w:ascii="Arial" w:hAnsi="Arial"/>
          <w:i/>
          <w:sz w:val="20"/>
        </w:rPr>
      </w:pPr>
    </w:p>
    <w:p w14:paraId="18987909" w14:textId="77777777" w:rsidR="005A1FA9" w:rsidRPr="005A1FA9" w:rsidRDefault="005A1FA9" w:rsidP="005A1FA9">
      <w:pPr>
        <w:spacing w:line="288" w:lineRule="auto"/>
        <w:ind w:right="4"/>
        <w:jc w:val="center"/>
        <w:rPr>
          <w:rFonts w:ascii="Arial" w:hAnsi="Arial" w:cs="Arial"/>
          <w:b/>
          <w:sz w:val="22"/>
          <w:szCs w:val="22"/>
        </w:rPr>
      </w:pPr>
    </w:p>
    <w:p w14:paraId="0D6841B2" w14:textId="1B71221B" w:rsidR="007A73EF" w:rsidRDefault="007A73EF" w:rsidP="000B1556">
      <w:pPr>
        <w:spacing w:line="288" w:lineRule="auto"/>
        <w:ind w:right="4"/>
        <w:jc w:val="center"/>
        <w:rPr>
          <w:rFonts w:ascii="Arial" w:hAnsi="Arial"/>
          <w:sz w:val="22"/>
        </w:rPr>
      </w:pPr>
      <w:r>
        <w:rPr>
          <w:rFonts w:ascii="Arial" w:hAnsi="Arial"/>
          <w:sz w:val="22"/>
        </w:rPr>
        <w:t># # #</w:t>
      </w:r>
    </w:p>
    <w:p w14:paraId="5E362F29" w14:textId="77777777" w:rsidR="00E53946" w:rsidRPr="009820F6" w:rsidRDefault="00E53946" w:rsidP="000B1556">
      <w:pPr>
        <w:spacing w:line="288" w:lineRule="auto"/>
        <w:ind w:right="4"/>
        <w:jc w:val="center"/>
        <w:rPr>
          <w:rFonts w:ascii="Arial" w:hAnsi="Arial" w:cs="Arial"/>
          <w:bCs/>
          <w:sz w:val="22"/>
          <w:szCs w:val="22"/>
        </w:rPr>
      </w:pPr>
    </w:p>
    <w:p w14:paraId="73ACF040" w14:textId="1877C2D1" w:rsidR="007A73EF" w:rsidRPr="009820F6" w:rsidRDefault="007A73EF" w:rsidP="009820F6">
      <w:pPr>
        <w:pStyle w:val="Heading3"/>
        <w:rPr>
          <w:rFonts w:ascii="Arial" w:hAnsi="Arial" w:cs="Arial"/>
          <w:b/>
          <w:sz w:val="22"/>
          <w:szCs w:val="22"/>
        </w:rPr>
      </w:pPr>
      <w:r>
        <w:rPr>
          <w:rFonts w:ascii="Arial" w:hAnsi="Arial"/>
          <w:b/>
          <w:sz w:val="22"/>
        </w:rPr>
        <w:t>À propos d'Emerson</w:t>
      </w:r>
    </w:p>
    <w:p w14:paraId="4C89B5FE" w14:textId="5FBC316D" w:rsidR="007A73EF" w:rsidRDefault="007A73EF" w:rsidP="0009765C">
      <w:pPr>
        <w:jc w:val="both"/>
        <w:rPr>
          <w:rStyle w:val="Hyperlink"/>
          <w:rFonts w:ascii="Arial" w:hAnsi="Arial"/>
          <w:sz w:val="22"/>
        </w:rPr>
      </w:pPr>
      <w:r>
        <w:rPr>
          <w:rFonts w:ascii="Arial" w:hAnsi="Arial"/>
          <w:sz w:val="22"/>
        </w:rPr>
        <w:t xml:space="preserve">Emerson (NYSE : EMR), basé à Saint-Louis, Missouri (États-Unis), est une entreprise mondiale de technologie et d’ingénierie qui fournit des solutions innovantes pour l’industrie, le commerce et le marché résidentiel. Notre branche Automation Solutions aide les acteurs de l’industrie de fabrication en process, hybride et sur mesure à maximiser la production et protéger le personnel et l’environnement tout en optimisant la consommation d’énergie et les coûts d’exploitation. Notre branche Commercial and </w:t>
      </w:r>
      <w:proofErr w:type="spellStart"/>
      <w:r>
        <w:rPr>
          <w:rFonts w:ascii="Arial" w:hAnsi="Arial"/>
          <w:sz w:val="22"/>
        </w:rPr>
        <w:t>Residential</w:t>
      </w:r>
      <w:proofErr w:type="spellEnd"/>
      <w:r>
        <w:rPr>
          <w:rFonts w:ascii="Arial" w:hAnsi="Arial"/>
          <w:sz w:val="22"/>
        </w:rPr>
        <w:t xml:space="preserve"> Solutions contribue à assurer le confort et la santé des personnes, à protéger la qualité et la sécurité des aliments, à améliorer l’efficacité énergétique et à créer des infrastructures durables. Pour plus d’informations, rendez-vous sur </w:t>
      </w:r>
      <w:hyperlink r:id="rId12" w:history="1">
        <w:r>
          <w:rPr>
            <w:rStyle w:val="Hyperlink"/>
            <w:rFonts w:ascii="Arial" w:hAnsi="Arial"/>
            <w:sz w:val="22"/>
          </w:rPr>
          <w:t>Emerson.com</w:t>
        </w:r>
      </w:hyperlink>
      <w:r w:rsidR="0009765C">
        <w:rPr>
          <w:rFonts w:ascii="Arial" w:hAnsi="Arial"/>
          <w:sz w:val="22"/>
        </w:rPr>
        <w:t xml:space="preserve"> ou </w:t>
      </w:r>
      <w:hyperlink r:id="rId13" w:history="1">
        <w:r w:rsidR="00BE2D36">
          <w:rPr>
            <w:rStyle w:val="Hyperlink"/>
            <w:rFonts w:ascii="Arial" w:hAnsi="Arial"/>
            <w:sz w:val="22"/>
          </w:rPr>
          <w:t>Climate.emerson.com</w:t>
        </w:r>
      </w:hyperlink>
      <w:r w:rsidR="002D1DB1">
        <w:rPr>
          <w:rStyle w:val="Hyperlink"/>
          <w:rFonts w:ascii="Arial" w:hAnsi="Arial"/>
          <w:sz w:val="22"/>
        </w:rPr>
        <w:t>.</w:t>
      </w:r>
    </w:p>
    <w:p w14:paraId="51C11443" w14:textId="77777777" w:rsidR="00E53946" w:rsidRPr="009820F6" w:rsidRDefault="00E53946" w:rsidP="0009765C">
      <w:pPr>
        <w:jc w:val="both"/>
        <w:rPr>
          <w:rFonts w:ascii="Arial" w:hAnsi="Arial" w:cs="Arial"/>
          <w:color w:val="0000FF"/>
          <w:sz w:val="22"/>
          <w:szCs w:val="22"/>
          <w:u w:val="single"/>
        </w:rPr>
      </w:pPr>
    </w:p>
    <w:bookmarkEnd w:id="0"/>
    <w:bookmarkEnd w:id="1"/>
    <w:p w14:paraId="34AD4217" w14:textId="2C63C147" w:rsidR="00681C6F" w:rsidRPr="009820F6" w:rsidRDefault="007A73EF" w:rsidP="000B1556">
      <w:pPr>
        <w:spacing w:line="288" w:lineRule="auto"/>
        <w:ind w:right="4"/>
        <w:jc w:val="center"/>
        <w:rPr>
          <w:rFonts w:ascii="Arial" w:hAnsi="Arial" w:cs="Arial"/>
          <w:sz w:val="22"/>
          <w:szCs w:val="22"/>
        </w:rPr>
      </w:pPr>
      <w:r>
        <w:rPr>
          <w:rFonts w:ascii="Arial" w:hAnsi="Arial"/>
          <w:sz w:val="22"/>
        </w:rPr>
        <w:t># # #</w:t>
      </w:r>
    </w:p>
    <w:p w14:paraId="75CD4E5C" w14:textId="77777777" w:rsidR="00681C6F" w:rsidRPr="009820F6" w:rsidRDefault="00681C6F" w:rsidP="009820F6">
      <w:pPr>
        <w:rPr>
          <w:rFonts w:ascii="Arial" w:hAnsi="Arial" w:cs="Arial"/>
          <w:sz w:val="22"/>
          <w:szCs w:val="22"/>
          <w:lang w:val="en-GB"/>
        </w:rPr>
      </w:pPr>
    </w:p>
    <w:sectPr w:rsidR="00681C6F" w:rsidRPr="009820F6" w:rsidSect="00245033">
      <w:headerReference w:type="default" r:id="rId14"/>
      <w:footerReference w:type="default" r:id="rId15"/>
      <w:type w:val="continuous"/>
      <w:pgSz w:w="11907" w:h="16839" w:code="9"/>
      <w:pgMar w:top="2520" w:right="1728" w:bottom="1440" w:left="2016" w:header="288" w:footer="54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84ADA" w14:textId="77777777" w:rsidR="002D6458" w:rsidRDefault="002D6458">
      <w:r>
        <w:separator/>
      </w:r>
    </w:p>
  </w:endnote>
  <w:endnote w:type="continuationSeparator" w:id="0">
    <w:p w14:paraId="06D9FD85" w14:textId="77777777" w:rsidR="002D6458" w:rsidRDefault="002D6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TLArgoTLight">
    <w:altName w:val="MV Boli"/>
    <w:charset w:val="00"/>
    <w:family w:val="swiss"/>
    <w:pitch w:val="variable"/>
    <w:sig w:usb0="00000003" w:usb1="0000004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9A0C5" w14:textId="2331F67E" w:rsidR="00E84E38" w:rsidRPr="003B528A" w:rsidRDefault="00A3689B" w:rsidP="007A73EF">
    <w:pPr>
      <w:tabs>
        <w:tab w:val="left" w:pos="10206"/>
      </w:tabs>
      <w:ind w:left="-2160" w:right="-1985"/>
      <w:jc w:val="center"/>
      <w:rPr>
        <w:rFonts w:ascii="Arial" w:hAnsi="Arial"/>
        <w:color w:val="003399"/>
        <w:sz w:val="16"/>
        <w:szCs w:val="24"/>
      </w:rPr>
    </w:pPr>
    <w:r>
      <w:rPr>
        <w:noProof/>
        <w:lang w:eastAsia="fr-FR"/>
      </w:rPr>
      <mc:AlternateContent>
        <mc:Choice Requires="wps">
          <w:drawing>
            <wp:anchor distT="0" distB="0" distL="114300" distR="114300" simplePos="0" relativeHeight="251656192" behindDoc="0" locked="0" layoutInCell="1" allowOverlap="1" wp14:anchorId="103DC154" wp14:editId="70FC8973">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4F91E"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" strokecolor="#a5a5a5"/>
          </w:pict>
        </mc:Fallback>
      </mc:AlternateContent>
    </w:r>
    <w:r>
      <w:rPr>
        <w:rFonts w:ascii="Arial" w:hAnsi="Arial"/>
        <w:color w:val="003399"/>
        <w:sz w:val="16"/>
      </w:rPr>
      <w:t>Contact : Petra Schreiber, Directrice de la communication - press.ecteu@emerson.com</w:t>
    </w:r>
  </w:p>
  <w:p w14:paraId="3B89876C" w14:textId="77777777" w:rsidR="00E84E38" w:rsidRPr="003A53A9" w:rsidRDefault="00E84E38" w:rsidP="007A73EF">
    <w:pPr>
      <w:pStyle w:val="Footer"/>
      <w:tabs>
        <w:tab w:val="left" w:pos="10206"/>
      </w:tabs>
      <w:ind w:left="-2160" w:right="-1985"/>
      <w:jc w:val="center"/>
      <w:rPr>
        <w:rFonts w:ascii="Arial" w:hAnsi="Arial"/>
        <w:color w:val="003399"/>
        <w:sz w:val="16"/>
        <w:szCs w:val="24"/>
      </w:rPr>
    </w:pPr>
    <w:r>
      <w:rPr>
        <w:rFonts w:ascii="Arial" w:hAnsi="Arial"/>
        <w:b/>
        <w:color w:val="003399"/>
        <w:sz w:val="16"/>
      </w:rPr>
      <w:t xml:space="preserve">Emerson Commercial &amp; </w:t>
    </w:r>
    <w:proofErr w:type="spellStart"/>
    <w:r>
      <w:rPr>
        <w:rFonts w:ascii="Arial" w:hAnsi="Arial"/>
        <w:b/>
        <w:color w:val="003399"/>
        <w:sz w:val="16"/>
      </w:rPr>
      <w:t>Residential</w:t>
    </w:r>
    <w:proofErr w:type="spellEnd"/>
    <w:r>
      <w:rPr>
        <w:rFonts w:ascii="Arial" w:hAnsi="Arial"/>
        <w:b/>
        <w:color w:val="003399"/>
        <w:sz w:val="16"/>
      </w:rPr>
      <w:t xml:space="preserve"> Solutions</w:t>
    </w:r>
    <w:r>
      <w:rPr>
        <w:rFonts w:ascii="Arial" w:hAnsi="Arial"/>
        <w:color w:val="003399"/>
        <w:sz w:val="16"/>
      </w:rPr>
      <w:t xml:space="preserve">, Emerson Climate Technologies </w:t>
    </w:r>
    <w:proofErr w:type="spellStart"/>
    <w:r>
      <w:rPr>
        <w:rFonts w:ascii="Arial" w:hAnsi="Arial"/>
        <w:color w:val="003399"/>
        <w:sz w:val="16"/>
      </w:rPr>
      <w:t>GmbH</w:t>
    </w:r>
    <w:proofErr w:type="spellEnd"/>
    <w:r>
      <w:rPr>
        <w:rFonts w:ascii="Arial" w:hAnsi="Arial"/>
        <w:color w:val="003399"/>
        <w:sz w:val="16"/>
      </w:rPr>
      <w:t xml:space="preserve">, </w:t>
    </w:r>
    <w:proofErr w:type="spellStart"/>
    <w:r>
      <w:rPr>
        <w:rFonts w:ascii="Arial" w:hAnsi="Arial"/>
        <w:color w:val="003399"/>
        <w:sz w:val="16"/>
      </w:rPr>
      <w:t>Pascalstr</w:t>
    </w:r>
    <w:proofErr w:type="spellEnd"/>
    <w:r>
      <w:rPr>
        <w:rFonts w:ascii="Arial" w:hAnsi="Arial"/>
        <w:color w:val="003399"/>
        <w:sz w:val="16"/>
      </w:rPr>
      <w:t>. 65, 52076 Aix-La-Chapelle, Allemagne</w:t>
    </w:r>
  </w:p>
  <w:p w14:paraId="261D1C9E" w14:textId="77777777" w:rsidR="00E84E38" w:rsidRDefault="00E84E38" w:rsidP="007A73EF">
    <w:pPr>
      <w:pStyle w:val="Footer"/>
      <w:tabs>
        <w:tab w:val="left" w:pos="10206"/>
      </w:tabs>
      <w:ind w:left="-2160" w:right="-1985"/>
      <w:jc w:val="center"/>
      <w:rPr>
        <w:rFonts w:ascii="Arial" w:hAnsi="Arial"/>
        <w:color w:val="002060"/>
        <w:sz w:val="16"/>
        <w:szCs w:val="24"/>
        <w:u w:val="single"/>
      </w:rPr>
    </w:pPr>
    <w:r>
      <w:rPr>
        <w:rFonts w:ascii="Arial" w:hAnsi="Arial"/>
        <w:color w:val="003399"/>
        <w:sz w:val="16"/>
      </w:rPr>
      <w:t xml:space="preserve">Tél : +49 (0) 2408 929 0    Fax : +49 (0) 2408 929 570 </w:t>
    </w:r>
    <w:hyperlink r:id="rId1" w:history="1">
      <w:r>
        <w:rPr>
          <w:rStyle w:val="Hyperlink"/>
          <w:rFonts w:ascii="Arial" w:hAnsi="Arial"/>
          <w:sz w:val="16"/>
        </w:rPr>
        <w:t>climate.emerson.com/fr-fr</w:t>
      </w:r>
    </w:hyperlink>
  </w:p>
  <w:p w14:paraId="45DF9FD5" w14:textId="765D656F" w:rsidR="00E84E38" w:rsidRPr="003B0615" w:rsidRDefault="00E84E38" w:rsidP="007A73EF">
    <w:pPr>
      <w:ind w:left="-2160" w:right="-1985"/>
      <w:jc w:val="center"/>
      <w:rPr>
        <w:rFonts w:ascii="Arial" w:hAnsi="Arial" w:cs="Arial"/>
        <w:sz w:val="16"/>
        <w:szCs w:val="16"/>
      </w:rPr>
    </w:pPr>
    <w:r>
      <w:rPr>
        <w:rFonts w:ascii="Arial" w:hAnsi="Arial"/>
        <w:sz w:val="16"/>
      </w:rPr>
      <w:t xml:space="preserve">Page </w:t>
    </w:r>
    <w:r w:rsidRPr="00726652">
      <w:rPr>
        <w:rFonts w:ascii="Arial" w:hAnsi="Arial" w:cs="Arial"/>
        <w:b/>
        <w:sz w:val="16"/>
      </w:rPr>
      <w:fldChar w:fldCharType="begin"/>
    </w:r>
    <w:r w:rsidRPr="00726652">
      <w:rPr>
        <w:rFonts w:ascii="Arial" w:hAnsi="Arial" w:cs="Arial"/>
        <w:b/>
        <w:sz w:val="16"/>
      </w:rPr>
      <w:instrText xml:space="preserve"> PAGE  \* Arabic  \* MERGEFORMAT </w:instrText>
    </w:r>
    <w:r w:rsidRPr="00726652">
      <w:rPr>
        <w:rFonts w:ascii="Arial" w:hAnsi="Arial" w:cs="Arial"/>
        <w:b/>
        <w:sz w:val="16"/>
      </w:rPr>
      <w:fldChar w:fldCharType="separate"/>
    </w:r>
    <w:r w:rsidR="003E4081">
      <w:rPr>
        <w:rFonts w:ascii="Arial" w:hAnsi="Arial" w:cs="Arial"/>
        <w:b/>
        <w:noProof/>
        <w:sz w:val="16"/>
      </w:rPr>
      <w:t>2</w:t>
    </w:r>
    <w:r w:rsidRPr="00726652">
      <w:rPr>
        <w:rFonts w:ascii="Arial" w:hAnsi="Arial" w:cs="Arial"/>
        <w:b/>
        <w:sz w:val="16"/>
      </w:rPr>
      <w:fldChar w:fldCharType="end"/>
    </w:r>
    <w:r>
      <w:rPr>
        <w:rFonts w:ascii="Arial" w:hAnsi="Arial"/>
        <w:sz w:val="16"/>
      </w:rPr>
      <w:t xml:space="preserve"> sur </w:t>
    </w:r>
    <w:r w:rsidRPr="00726652">
      <w:rPr>
        <w:rFonts w:ascii="Arial" w:hAnsi="Arial" w:cs="Arial"/>
        <w:b/>
        <w:sz w:val="16"/>
      </w:rPr>
      <w:fldChar w:fldCharType="begin"/>
    </w:r>
    <w:r w:rsidRPr="00726652">
      <w:rPr>
        <w:rFonts w:ascii="Arial" w:hAnsi="Arial" w:cs="Arial"/>
        <w:b/>
        <w:sz w:val="16"/>
      </w:rPr>
      <w:instrText xml:space="preserve"> NUMPAGES  \* Arabic  \* MERGEFORMAT </w:instrText>
    </w:r>
    <w:r w:rsidRPr="00726652">
      <w:rPr>
        <w:rFonts w:ascii="Arial" w:hAnsi="Arial" w:cs="Arial"/>
        <w:b/>
        <w:sz w:val="16"/>
      </w:rPr>
      <w:fldChar w:fldCharType="separate"/>
    </w:r>
    <w:r w:rsidR="003E4081">
      <w:rPr>
        <w:rFonts w:ascii="Arial" w:hAnsi="Arial" w:cs="Arial"/>
        <w:b/>
        <w:noProof/>
        <w:sz w:val="16"/>
      </w:rPr>
      <w:t>2</w:t>
    </w:r>
    <w:r w:rsidRPr="00726652">
      <w:rPr>
        <w:rFonts w:ascii="Arial" w:hAnsi="Arial" w:cs="Arial"/>
        <w:b/>
        <w:sz w:val="16"/>
      </w:rPr>
      <w:fldChar w:fldCharType="end"/>
    </w:r>
  </w:p>
  <w:p w14:paraId="2F037E54" w14:textId="77777777" w:rsidR="00E84E38" w:rsidRPr="003E4081" w:rsidRDefault="00E84E38" w:rsidP="007A73EF">
    <w:pPr>
      <w:pStyle w:val="Footer"/>
      <w:ind w:left="-21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2D01E" w14:textId="77777777" w:rsidR="002D6458" w:rsidRDefault="002D6458">
      <w:r>
        <w:separator/>
      </w:r>
    </w:p>
  </w:footnote>
  <w:footnote w:type="continuationSeparator" w:id="0">
    <w:p w14:paraId="15AF44F7" w14:textId="77777777" w:rsidR="002D6458" w:rsidRDefault="002D6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146DD" w14:textId="020AB2D3" w:rsidR="00E84E38" w:rsidRDefault="0009765C" w:rsidP="007A73EF">
    <w:pPr>
      <w:pStyle w:val="BodyText"/>
      <w:tabs>
        <w:tab w:val="left" w:pos="1418"/>
      </w:tabs>
      <w:ind w:left="-1872"/>
      <w:jc w:val="right"/>
    </w:pPr>
    <w:r>
      <w:rPr>
        <w:noProof/>
        <w:lang w:val="en-GB" w:eastAsia="en-GB"/>
      </w:rPr>
      <mc:AlternateContent>
        <mc:Choice Requires="wps">
          <w:drawing>
            <wp:anchor distT="0" distB="0" distL="114300" distR="114300" simplePos="0" relativeHeight="251661312" behindDoc="0" locked="0" layoutInCell="1" allowOverlap="1" wp14:anchorId="6482F110" wp14:editId="6F7AE7BF">
              <wp:simplePos x="0" y="0"/>
              <wp:positionH relativeFrom="page">
                <wp:align>right</wp:align>
              </wp:positionH>
              <wp:positionV relativeFrom="paragraph">
                <wp:posOffset>176530</wp:posOffset>
              </wp:positionV>
              <wp:extent cx="3196590" cy="666115"/>
              <wp:effectExtent l="0" t="0" r="3810" b="635"/>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15980" w14:textId="77777777" w:rsidR="0009765C" w:rsidRPr="00FD3CE9" w:rsidRDefault="0009765C" w:rsidP="0009765C">
                          <w:pPr>
                            <w:rPr>
                              <w:rFonts w:ascii="Arial" w:hAnsi="Arial" w:cs="Arial"/>
                              <w:color w:val="003399"/>
                              <w:sz w:val="72"/>
                              <w:szCs w:val="72"/>
                            </w:rPr>
                          </w:pPr>
                          <w:proofErr w:type="spellStart"/>
                          <w:proofErr w:type="gramStart"/>
                          <w:r w:rsidRPr="00FD3CE9">
                            <w:rPr>
                              <w:rFonts w:ascii="Arial" w:hAnsi="Arial" w:cs="Arial"/>
                              <w:color w:val="003399"/>
                              <w:sz w:val="72"/>
                              <w:szCs w:val="72"/>
                            </w:rPr>
                            <w:t>press</w:t>
                          </w:r>
                          <w:proofErr w:type="spellEnd"/>
                          <w:proofErr w:type="gramEnd"/>
                          <w:r w:rsidRPr="00FD3CE9">
                            <w:rPr>
                              <w:rFonts w:ascii="Arial" w:hAnsi="Arial" w:cs="Arial"/>
                              <w:color w:val="003399"/>
                              <w:sz w:val="72"/>
                              <w:szCs w:val="72"/>
                            </w:rPr>
                            <w:t xml:space="preserve">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2F110" id="_x0000_t202" coordsize="21600,21600" o:spt="202" path="m,l,21600r21600,l21600,xe">
              <v:stroke joinstyle="miter"/>
              <v:path gradientshapeok="t" o:connecttype="rect"/>
            </v:shapetype>
            <v:shape id="Text Box 7" o:spid="_x0000_s1026" type="#_x0000_t202" style="position:absolute;left:0;text-align:left;margin-left:200.5pt;margin-top:13.9pt;width:251.7pt;height:52.45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" stroked="f">
              <v:textbox>
                <w:txbxContent>
                  <w:p w14:paraId="5F615980" w14:textId="77777777" w:rsidR="0009765C" w:rsidRPr="00FD3CE9" w:rsidRDefault="0009765C" w:rsidP="0009765C">
                    <w:pPr>
                      <w:rPr>
                        <w:rFonts w:ascii="Arial" w:hAnsi="Arial" w:cs="Arial"/>
                        <w:color w:val="003399"/>
                        <w:sz w:val="72"/>
                        <w:szCs w:val="72"/>
                      </w:rPr>
                    </w:pPr>
                    <w:proofErr w:type="spellStart"/>
                    <w:proofErr w:type="gramStart"/>
                    <w:r w:rsidRPr="00FD3CE9">
                      <w:rPr>
                        <w:rFonts w:ascii="Arial" w:hAnsi="Arial" w:cs="Arial"/>
                        <w:color w:val="003399"/>
                        <w:sz w:val="72"/>
                        <w:szCs w:val="72"/>
                      </w:rPr>
                      <w:t>press</w:t>
                    </w:r>
                    <w:proofErr w:type="spellEnd"/>
                    <w:proofErr w:type="gramEnd"/>
                    <w:r w:rsidRPr="00FD3CE9">
                      <w:rPr>
                        <w:rFonts w:ascii="Arial" w:hAnsi="Arial" w:cs="Arial"/>
                        <w:color w:val="003399"/>
                        <w:sz w:val="72"/>
                        <w:szCs w:val="72"/>
                      </w:rPr>
                      <w:t xml:space="preserve"> release</w:t>
                    </w:r>
                  </w:p>
                </w:txbxContent>
              </v:textbox>
              <w10:wrap anchorx="page"/>
            </v:shape>
          </w:pict>
        </mc:Fallback>
      </mc:AlternateContent>
    </w:r>
    <w:r w:rsidR="00A3689B">
      <w:rPr>
        <w:noProof/>
        <w:lang w:eastAsia="fr-FR"/>
      </w:rPr>
      <w:drawing>
        <wp:anchor distT="0" distB="0" distL="114300" distR="114300" simplePos="0" relativeHeight="251659264" behindDoc="0" locked="0" layoutInCell="1" allowOverlap="1" wp14:anchorId="367949EE" wp14:editId="57D8F9DA">
          <wp:simplePos x="0" y="0"/>
          <wp:positionH relativeFrom="column">
            <wp:posOffset>-500380</wp:posOffset>
          </wp:positionH>
          <wp:positionV relativeFrom="paragraph">
            <wp:posOffset>153670</wp:posOffset>
          </wp:positionV>
          <wp:extent cx="1487805" cy="621030"/>
          <wp:effectExtent l="0" t="0" r="0" b="0"/>
          <wp:wrapSquare wrapText="bothSides"/>
          <wp:docPr id="7" name="Picture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805" cy="621030"/>
                  </a:xfrm>
                  <a:prstGeom prst="rect">
                    <a:avLst/>
                  </a:prstGeom>
                  <a:noFill/>
                  <a:ln>
                    <a:noFill/>
                  </a:ln>
                </pic:spPr>
              </pic:pic>
            </a:graphicData>
          </a:graphic>
          <wp14:sizeRelH relativeFrom="page">
            <wp14:pctWidth>0</wp14:pctWidth>
          </wp14:sizeRelH>
          <wp14:sizeRelV relativeFrom="page">
            <wp14:pctHeight>0</wp14:pctHeight>
          </wp14:sizeRelV>
        </wp:anchor>
      </w:drawing>
    </w:r>
    <w:r w:rsidR="00A3689B">
      <w:rPr>
        <w:noProof/>
        <w:lang w:eastAsia="fr-FR"/>
      </w:rPr>
      <mc:AlternateContent>
        <mc:Choice Requires="wpg">
          <w:drawing>
            <wp:anchor distT="0" distB="0" distL="114300" distR="114300" simplePos="0" relativeHeight="251657216" behindDoc="0" locked="0" layoutInCell="1" allowOverlap="1" wp14:anchorId="6615FFB5" wp14:editId="610750CC">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AE8510"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7908594F" w14:textId="6727EF0D" w:rsidR="00E84E38" w:rsidRDefault="00E84E38" w:rsidP="007A73EF">
    <w:pPr>
      <w:pStyle w:val="BodyText"/>
      <w:ind w:left="-1872"/>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F3"/>
    <w:multiLevelType w:val="hybridMultilevel"/>
    <w:tmpl w:val="BE74E35C"/>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84EC7"/>
    <w:multiLevelType w:val="hybridMultilevel"/>
    <w:tmpl w:val="F13AE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3539C"/>
    <w:multiLevelType w:val="hybridMultilevel"/>
    <w:tmpl w:val="8954DFB2"/>
    <w:lvl w:ilvl="0" w:tplc="FD4E576A">
      <w:start w:val="1"/>
      <w:numFmt w:val="bullet"/>
      <w:lvlText w:val=""/>
      <w:lvlJc w:val="left"/>
      <w:pPr>
        <w:tabs>
          <w:tab w:val="num" w:pos="1440"/>
        </w:tabs>
        <w:ind w:left="1440" w:hanging="360"/>
      </w:pPr>
      <w:rPr>
        <w:rFonts w:ascii="Symbol" w:hAnsi="Symbol" w:hint="default"/>
      </w:rPr>
    </w:lvl>
    <w:lvl w:ilvl="1" w:tplc="E7F080CA" w:tentative="1">
      <w:start w:val="1"/>
      <w:numFmt w:val="bullet"/>
      <w:lvlText w:val="o"/>
      <w:lvlJc w:val="left"/>
      <w:pPr>
        <w:tabs>
          <w:tab w:val="num" w:pos="2160"/>
        </w:tabs>
        <w:ind w:left="2160" w:hanging="360"/>
      </w:pPr>
      <w:rPr>
        <w:rFonts w:ascii="Courier New" w:hAnsi="Courier New" w:hint="default"/>
      </w:rPr>
    </w:lvl>
    <w:lvl w:ilvl="2" w:tplc="25545B0E" w:tentative="1">
      <w:start w:val="1"/>
      <w:numFmt w:val="bullet"/>
      <w:lvlText w:val=""/>
      <w:lvlJc w:val="left"/>
      <w:pPr>
        <w:tabs>
          <w:tab w:val="num" w:pos="2880"/>
        </w:tabs>
        <w:ind w:left="2880" w:hanging="360"/>
      </w:pPr>
      <w:rPr>
        <w:rFonts w:ascii="Wingdings" w:hAnsi="Wingdings" w:hint="default"/>
      </w:rPr>
    </w:lvl>
    <w:lvl w:ilvl="3" w:tplc="AC68B56C" w:tentative="1">
      <w:start w:val="1"/>
      <w:numFmt w:val="bullet"/>
      <w:lvlText w:val=""/>
      <w:lvlJc w:val="left"/>
      <w:pPr>
        <w:tabs>
          <w:tab w:val="num" w:pos="3600"/>
        </w:tabs>
        <w:ind w:left="3600" w:hanging="360"/>
      </w:pPr>
      <w:rPr>
        <w:rFonts w:ascii="Symbol" w:hAnsi="Symbol" w:hint="default"/>
      </w:rPr>
    </w:lvl>
    <w:lvl w:ilvl="4" w:tplc="5E9C0CAE" w:tentative="1">
      <w:start w:val="1"/>
      <w:numFmt w:val="bullet"/>
      <w:lvlText w:val="o"/>
      <w:lvlJc w:val="left"/>
      <w:pPr>
        <w:tabs>
          <w:tab w:val="num" w:pos="4320"/>
        </w:tabs>
        <w:ind w:left="4320" w:hanging="360"/>
      </w:pPr>
      <w:rPr>
        <w:rFonts w:ascii="Courier New" w:hAnsi="Courier New" w:hint="default"/>
      </w:rPr>
    </w:lvl>
    <w:lvl w:ilvl="5" w:tplc="C9729900" w:tentative="1">
      <w:start w:val="1"/>
      <w:numFmt w:val="bullet"/>
      <w:lvlText w:val=""/>
      <w:lvlJc w:val="left"/>
      <w:pPr>
        <w:tabs>
          <w:tab w:val="num" w:pos="5040"/>
        </w:tabs>
        <w:ind w:left="5040" w:hanging="360"/>
      </w:pPr>
      <w:rPr>
        <w:rFonts w:ascii="Wingdings" w:hAnsi="Wingdings" w:hint="default"/>
      </w:rPr>
    </w:lvl>
    <w:lvl w:ilvl="6" w:tplc="181E911C" w:tentative="1">
      <w:start w:val="1"/>
      <w:numFmt w:val="bullet"/>
      <w:lvlText w:val=""/>
      <w:lvlJc w:val="left"/>
      <w:pPr>
        <w:tabs>
          <w:tab w:val="num" w:pos="5760"/>
        </w:tabs>
        <w:ind w:left="5760" w:hanging="360"/>
      </w:pPr>
      <w:rPr>
        <w:rFonts w:ascii="Symbol" w:hAnsi="Symbol" w:hint="default"/>
      </w:rPr>
    </w:lvl>
    <w:lvl w:ilvl="7" w:tplc="83A496BC" w:tentative="1">
      <w:start w:val="1"/>
      <w:numFmt w:val="bullet"/>
      <w:lvlText w:val="o"/>
      <w:lvlJc w:val="left"/>
      <w:pPr>
        <w:tabs>
          <w:tab w:val="num" w:pos="6480"/>
        </w:tabs>
        <w:ind w:left="6480" w:hanging="360"/>
      </w:pPr>
      <w:rPr>
        <w:rFonts w:ascii="Courier New" w:hAnsi="Courier New" w:hint="default"/>
      </w:rPr>
    </w:lvl>
    <w:lvl w:ilvl="8" w:tplc="5450EE4A"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5A7576B"/>
    <w:multiLevelType w:val="hybridMultilevel"/>
    <w:tmpl w:val="EEC216B0"/>
    <w:lvl w:ilvl="0" w:tplc="25186714">
      <w:start w:val="1"/>
      <w:numFmt w:val="bullet"/>
      <w:lvlText w:val=""/>
      <w:lvlJc w:val="left"/>
      <w:pPr>
        <w:tabs>
          <w:tab w:val="num" w:pos="720"/>
        </w:tabs>
        <w:ind w:left="720" w:hanging="360"/>
      </w:pPr>
      <w:rPr>
        <w:rFonts w:ascii="Symbol" w:hAnsi="Symbol" w:hint="default"/>
        <w:sz w:val="20"/>
      </w:rPr>
    </w:lvl>
    <w:lvl w:ilvl="1" w:tplc="0BAAB46E" w:tentative="1">
      <w:start w:val="1"/>
      <w:numFmt w:val="bullet"/>
      <w:lvlText w:val="o"/>
      <w:lvlJc w:val="left"/>
      <w:pPr>
        <w:tabs>
          <w:tab w:val="num" w:pos="1440"/>
        </w:tabs>
        <w:ind w:left="1440" w:hanging="360"/>
      </w:pPr>
      <w:rPr>
        <w:rFonts w:ascii="Courier New" w:hAnsi="Courier New" w:hint="default"/>
        <w:sz w:val="20"/>
      </w:rPr>
    </w:lvl>
    <w:lvl w:ilvl="2" w:tplc="793E9BC2" w:tentative="1">
      <w:start w:val="1"/>
      <w:numFmt w:val="bullet"/>
      <w:lvlText w:val=""/>
      <w:lvlJc w:val="left"/>
      <w:pPr>
        <w:tabs>
          <w:tab w:val="num" w:pos="2160"/>
        </w:tabs>
        <w:ind w:left="2160" w:hanging="360"/>
      </w:pPr>
      <w:rPr>
        <w:rFonts w:ascii="Wingdings" w:hAnsi="Wingdings" w:hint="default"/>
        <w:sz w:val="20"/>
      </w:rPr>
    </w:lvl>
    <w:lvl w:ilvl="3" w:tplc="C71889E2" w:tentative="1">
      <w:start w:val="1"/>
      <w:numFmt w:val="bullet"/>
      <w:lvlText w:val=""/>
      <w:lvlJc w:val="left"/>
      <w:pPr>
        <w:tabs>
          <w:tab w:val="num" w:pos="2880"/>
        </w:tabs>
        <w:ind w:left="2880" w:hanging="360"/>
      </w:pPr>
      <w:rPr>
        <w:rFonts w:ascii="Wingdings" w:hAnsi="Wingdings" w:hint="default"/>
        <w:sz w:val="20"/>
      </w:rPr>
    </w:lvl>
    <w:lvl w:ilvl="4" w:tplc="0FEE9CD0" w:tentative="1">
      <w:start w:val="1"/>
      <w:numFmt w:val="bullet"/>
      <w:lvlText w:val=""/>
      <w:lvlJc w:val="left"/>
      <w:pPr>
        <w:tabs>
          <w:tab w:val="num" w:pos="3600"/>
        </w:tabs>
        <w:ind w:left="3600" w:hanging="360"/>
      </w:pPr>
      <w:rPr>
        <w:rFonts w:ascii="Wingdings" w:hAnsi="Wingdings" w:hint="default"/>
        <w:sz w:val="20"/>
      </w:rPr>
    </w:lvl>
    <w:lvl w:ilvl="5" w:tplc="6D0244F0" w:tentative="1">
      <w:start w:val="1"/>
      <w:numFmt w:val="bullet"/>
      <w:lvlText w:val=""/>
      <w:lvlJc w:val="left"/>
      <w:pPr>
        <w:tabs>
          <w:tab w:val="num" w:pos="4320"/>
        </w:tabs>
        <w:ind w:left="4320" w:hanging="360"/>
      </w:pPr>
      <w:rPr>
        <w:rFonts w:ascii="Wingdings" w:hAnsi="Wingdings" w:hint="default"/>
        <w:sz w:val="20"/>
      </w:rPr>
    </w:lvl>
    <w:lvl w:ilvl="6" w:tplc="426CAB50" w:tentative="1">
      <w:start w:val="1"/>
      <w:numFmt w:val="bullet"/>
      <w:lvlText w:val=""/>
      <w:lvlJc w:val="left"/>
      <w:pPr>
        <w:tabs>
          <w:tab w:val="num" w:pos="5040"/>
        </w:tabs>
        <w:ind w:left="5040" w:hanging="360"/>
      </w:pPr>
      <w:rPr>
        <w:rFonts w:ascii="Wingdings" w:hAnsi="Wingdings" w:hint="default"/>
        <w:sz w:val="20"/>
      </w:rPr>
    </w:lvl>
    <w:lvl w:ilvl="7" w:tplc="9D4278EE" w:tentative="1">
      <w:start w:val="1"/>
      <w:numFmt w:val="bullet"/>
      <w:lvlText w:val=""/>
      <w:lvlJc w:val="left"/>
      <w:pPr>
        <w:tabs>
          <w:tab w:val="num" w:pos="5760"/>
        </w:tabs>
        <w:ind w:left="5760" w:hanging="360"/>
      </w:pPr>
      <w:rPr>
        <w:rFonts w:ascii="Wingdings" w:hAnsi="Wingdings" w:hint="default"/>
        <w:sz w:val="20"/>
      </w:rPr>
    </w:lvl>
    <w:lvl w:ilvl="8" w:tplc="A1F48E16"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4E0410"/>
    <w:multiLevelType w:val="hybridMultilevel"/>
    <w:tmpl w:val="0F72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43CEB"/>
    <w:multiLevelType w:val="hybridMultilevel"/>
    <w:tmpl w:val="A26C7602"/>
    <w:lvl w:ilvl="0" w:tplc="86E6AA44">
      <w:start w:val="1"/>
      <w:numFmt w:val="bullet"/>
      <w:lvlText w:val=""/>
      <w:lvlJc w:val="left"/>
      <w:pPr>
        <w:tabs>
          <w:tab w:val="num" w:pos="720"/>
        </w:tabs>
        <w:ind w:left="720" w:hanging="360"/>
      </w:pPr>
      <w:rPr>
        <w:rFonts w:ascii="Symbol" w:hAnsi="Symbol" w:hint="default"/>
      </w:rPr>
    </w:lvl>
    <w:lvl w:ilvl="1" w:tplc="A59CEE98" w:tentative="1">
      <w:start w:val="1"/>
      <w:numFmt w:val="bullet"/>
      <w:lvlText w:val="o"/>
      <w:lvlJc w:val="left"/>
      <w:pPr>
        <w:tabs>
          <w:tab w:val="num" w:pos="1440"/>
        </w:tabs>
        <w:ind w:left="1440" w:hanging="360"/>
      </w:pPr>
      <w:rPr>
        <w:rFonts w:ascii="Courier New" w:hAnsi="Courier New" w:hint="default"/>
      </w:rPr>
    </w:lvl>
    <w:lvl w:ilvl="2" w:tplc="F1DE632C" w:tentative="1">
      <w:start w:val="1"/>
      <w:numFmt w:val="bullet"/>
      <w:lvlText w:val=""/>
      <w:lvlJc w:val="left"/>
      <w:pPr>
        <w:tabs>
          <w:tab w:val="num" w:pos="2160"/>
        </w:tabs>
        <w:ind w:left="2160" w:hanging="360"/>
      </w:pPr>
      <w:rPr>
        <w:rFonts w:ascii="Wingdings" w:hAnsi="Wingdings" w:hint="default"/>
      </w:rPr>
    </w:lvl>
    <w:lvl w:ilvl="3" w:tplc="FF50590A" w:tentative="1">
      <w:start w:val="1"/>
      <w:numFmt w:val="bullet"/>
      <w:lvlText w:val=""/>
      <w:lvlJc w:val="left"/>
      <w:pPr>
        <w:tabs>
          <w:tab w:val="num" w:pos="2880"/>
        </w:tabs>
        <w:ind w:left="2880" w:hanging="360"/>
      </w:pPr>
      <w:rPr>
        <w:rFonts w:ascii="Symbol" w:hAnsi="Symbol" w:hint="default"/>
      </w:rPr>
    </w:lvl>
    <w:lvl w:ilvl="4" w:tplc="706E8E56" w:tentative="1">
      <w:start w:val="1"/>
      <w:numFmt w:val="bullet"/>
      <w:lvlText w:val="o"/>
      <w:lvlJc w:val="left"/>
      <w:pPr>
        <w:tabs>
          <w:tab w:val="num" w:pos="3600"/>
        </w:tabs>
        <w:ind w:left="3600" w:hanging="360"/>
      </w:pPr>
      <w:rPr>
        <w:rFonts w:ascii="Courier New" w:hAnsi="Courier New" w:hint="default"/>
      </w:rPr>
    </w:lvl>
    <w:lvl w:ilvl="5" w:tplc="15D28666" w:tentative="1">
      <w:start w:val="1"/>
      <w:numFmt w:val="bullet"/>
      <w:lvlText w:val=""/>
      <w:lvlJc w:val="left"/>
      <w:pPr>
        <w:tabs>
          <w:tab w:val="num" w:pos="4320"/>
        </w:tabs>
        <w:ind w:left="4320" w:hanging="360"/>
      </w:pPr>
      <w:rPr>
        <w:rFonts w:ascii="Wingdings" w:hAnsi="Wingdings" w:hint="default"/>
      </w:rPr>
    </w:lvl>
    <w:lvl w:ilvl="6" w:tplc="8CA6474E" w:tentative="1">
      <w:start w:val="1"/>
      <w:numFmt w:val="bullet"/>
      <w:lvlText w:val=""/>
      <w:lvlJc w:val="left"/>
      <w:pPr>
        <w:tabs>
          <w:tab w:val="num" w:pos="5040"/>
        </w:tabs>
        <w:ind w:left="5040" w:hanging="360"/>
      </w:pPr>
      <w:rPr>
        <w:rFonts w:ascii="Symbol" w:hAnsi="Symbol" w:hint="default"/>
      </w:rPr>
    </w:lvl>
    <w:lvl w:ilvl="7" w:tplc="CD389786" w:tentative="1">
      <w:start w:val="1"/>
      <w:numFmt w:val="bullet"/>
      <w:lvlText w:val="o"/>
      <w:lvlJc w:val="left"/>
      <w:pPr>
        <w:tabs>
          <w:tab w:val="num" w:pos="5760"/>
        </w:tabs>
        <w:ind w:left="5760" w:hanging="360"/>
      </w:pPr>
      <w:rPr>
        <w:rFonts w:ascii="Courier New" w:hAnsi="Courier New" w:hint="default"/>
      </w:rPr>
    </w:lvl>
    <w:lvl w:ilvl="8" w:tplc="85DA642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AC492E"/>
    <w:multiLevelType w:val="hybridMultilevel"/>
    <w:tmpl w:val="7C380D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5B5215"/>
    <w:multiLevelType w:val="hybridMultilevel"/>
    <w:tmpl w:val="15B0551E"/>
    <w:lvl w:ilvl="0" w:tplc="8CB21A94">
      <w:start w:val="1"/>
      <w:numFmt w:val="bullet"/>
      <w:lvlText w:val=""/>
      <w:lvlJc w:val="left"/>
      <w:pPr>
        <w:ind w:left="720" w:hanging="360"/>
      </w:pPr>
      <w:rPr>
        <w:rFonts w:ascii="Symbol" w:hAnsi="Symbol" w:hint="default"/>
      </w:rPr>
    </w:lvl>
    <w:lvl w:ilvl="1" w:tplc="F936394E" w:tentative="1">
      <w:start w:val="1"/>
      <w:numFmt w:val="bullet"/>
      <w:lvlText w:val="o"/>
      <w:lvlJc w:val="left"/>
      <w:pPr>
        <w:ind w:left="1440" w:hanging="360"/>
      </w:pPr>
      <w:rPr>
        <w:rFonts w:ascii="Courier New" w:hAnsi="Courier New" w:cs="Courier New" w:hint="default"/>
      </w:rPr>
    </w:lvl>
    <w:lvl w:ilvl="2" w:tplc="B1DCF5CC" w:tentative="1">
      <w:start w:val="1"/>
      <w:numFmt w:val="bullet"/>
      <w:lvlText w:val=""/>
      <w:lvlJc w:val="left"/>
      <w:pPr>
        <w:ind w:left="2160" w:hanging="360"/>
      </w:pPr>
      <w:rPr>
        <w:rFonts w:ascii="Wingdings" w:hAnsi="Wingdings" w:hint="default"/>
      </w:rPr>
    </w:lvl>
    <w:lvl w:ilvl="3" w:tplc="4F08528E" w:tentative="1">
      <w:start w:val="1"/>
      <w:numFmt w:val="bullet"/>
      <w:lvlText w:val=""/>
      <w:lvlJc w:val="left"/>
      <w:pPr>
        <w:ind w:left="2880" w:hanging="360"/>
      </w:pPr>
      <w:rPr>
        <w:rFonts w:ascii="Symbol" w:hAnsi="Symbol" w:hint="default"/>
      </w:rPr>
    </w:lvl>
    <w:lvl w:ilvl="4" w:tplc="992EE02A" w:tentative="1">
      <w:start w:val="1"/>
      <w:numFmt w:val="bullet"/>
      <w:lvlText w:val="o"/>
      <w:lvlJc w:val="left"/>
      <w:pPr>
        <w:ind w:left="3600" w:hanging="360"/>
      </w:pPr>
      <w:rPr>
        <w:rFonts w:ascii="Courier New" w:hAnsi="Courier New" w:cs="Courier New" w:hint="default"/>
      </w:rPr>
    </w:lvl>
    <w:lvl w:ilvl="5" w:tplc="315E6FC8" w:tentative="1">
      <w:start w:val="1"/>
      <w:numFmt w:val="bullet"/>
      <w:lvlText w:val=""/>
      <w:lvlJc w:val="left"/>
      <w:pPr>
        <w:ind w:left="4320" w:hanging="360"/>
      </w:pPr>
      <w:rPr>
        <w:rFonts w:ascii="Wingdings" w:hAnsi="Wingdings" w:hint="default"/>
      </w:rPr>
    </w:lvl>
    <w:lvl w:ilvl="6" w:tplc="C4CAFAB8" w:tentative="1">
      <w:start w:val="1"/>
      <w:numFmt w:val="bullet"/>
      <w:lvlText w:val=""/>
      <w:lvlJc w:val="left"/>
      <w:pPr>
        <w:ind w:left="5040" w:hanging="360"/>
      </w:pPr>
      <w:rPr>
        <w:rFonts w:ascii="Symbol" w:hAnsi="Symbol" w:hint="default"/>
      </w:rPr>
    </w:lvl>
    <w:lvl w:ilvl="7" w:tplc="0E72827A" w:tentative="1">
      <w:start w:val="1"/>
      <w:numFmt w:val="bullet"/>
      <w:lvlText w:val="o"/>
      <w:lvlJc w:val="left"/>
      <w:pPr>
        <w:ind w:left="5760" w:hanging="360"/>
      </w:pPr>
      <w:rPr>
        <w:rFonts w:ascii="Courier New" w:hAnsi="Courier New" w:cs="Courier New" w:hint="default"/>
      </w:rPr>
    </w:lvl>
    <w:lvl w:ilvl="8" w:tplc="0F3CB524" w:tentative="1">
      <w:start w:val="1"/>
      <w:numFmt w:val="bullet"/>
      <w:lvlText w:val=""/>
      <w:lvlJc w:val="left"/>
      <w:pPr>
        <w:ind w:left="6480" w:hanging="360"/>
      </w:pPr>
      <w:rPr>
        <w:rFonts w:ascii="Wingdings" w:hAnsi="Wingdings" w:hint="default"/>
      </w:rPr>
    </w:lvl>
  </w:abstractNum>
  <w:abstractNum w:abstractNumId="8" w15:restartNumberingAfterBreak="0">
    <w:nsid w:val="22653329"/>
    <w:multiLevelType w:val="hybridMultilevel"/>
    <w:tmpl w:val="A934CB34"/>
    <w:lvl w:ilvl="0" w:tplc="CDBAFC6E">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217663"/>
    <w:multiLevelType w:val="hybridMultilevel"/>
    <w:tmpl w:val="0F384BA0"/>
    <w:lvl w:ilvl="0" w:tplc="4D6A2A8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6E1427"/>
    <w:multiLevelType w:val="hybridMultilevel"/>
    <w:tmpl w:val="0588AFA8"/>
    <w:lvl w:ilvl="0" w:tplc="E94ED7E4">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32405F"/>
    <w:multiLevelType w:val="hybridMultilevel"/>
    <w:tmpl w:val="FC56201C"/>
    <w:lvl w:ilvl="0" w:tplc="AED2376E">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52652792"/>
    <w:multiLevelType w:val="hybridMultilevel"/>
    <w:tmpl w:val="AEA0B8F0"/>
    <w:lvl w:ilvl="0" w:tplc="A104A894">
      <w:start w:val="1"/>
      <w:numFmt w:val="bullet"/>
      <w:lvlText w:val=""/>
      <w:lvlJc w:val="left"/>
      <w:pPr>
        <w:ind w:left="360" w:hanging="360"/>
      </w:pPr>
      <w:rPr>
        <w:rFonts w:ascii="Symbol" w:hAnsi="Symbol" w:hint="default"/>
      </w:rPr>
    </w:lvl>
    <w:lvl w:ilvl="1" w:tplc="C18835EC" w:tentative="1">
      <w:start w:val="1"/>
      <w:numFmt w:val="bullet"/>
      <w:lvlText w:val="o"/>
      <w:lvlJc w:val="left"/>
      <w:pPr>
        <w:ind w:left="1080" w:hanging="360"/>
      </w:pPr>
      <w:rPr>
        <w:rFonts w:ascii="Courier New" w:hAnsi="Courier New" w:cs="Courier New" w:hint="default"/>
      </w:rPr>
    </w:lvl>
    <w:lvl w:ilvl="2" w:tplc="EAECF5FE" w:tentative="1">
      <w:start w:val="1"/>
      <w:numFmt w:val="bullet"/>
      <w:lvlText w:val=""/>
      <w:lvlJc w:val="left"/>
      <w:pPr>
        <w:ind w:left="1800" w:hanging="360"/>
      </w:pPr>
      <w:rPr>
        <w:rFonts w:ascii="Wingdings" w:hAnsi="Wingdings" w:hint="default"/>
      </w:rPr>
    </w:lvl>
    <w:lvl w:ilvl="3" w:tplc="DBE2274E" w:tentative="1">
      <w:start w:val="1"/>
      <w:numFmt w:val="bullet"/>
      <w:lvlText w:val=""/>
      <w:lvlJc w:val="left"/>
      <w:pPr>
        <w:ind w:left="2520" w:hanging="360"/>
      </w:pPr>
      <w:rPr>
        <w:rFonts w:ascii="Symbol" w:hAnsi="Symbol" w:hint="default"/>
      </w:rPr>
    </w:lvl>
    <w:lvl w:ilvl="4" w:tplc="46DE136E" w:tentative="1">
      <w:start w:val="1"/>
      <w:numFmt w:val="bullet"/>
      <w:lvlText w:val="o"/>
      <w:lvlJc w:val="left"/>
      <w:pPr>
        <w:ind w:left="3240" w:hanging="360"/>
      </w:pPr>
      <w:rPr>
        <w:rFonts w:ascii="Courier New" w:hAnsi="Courier New" w:cs="Courier New" w:hint="default"/>
      </w:rPr>
    </w:lvl>
    <w:lvl w:ilvl="5" w:tplc="EB329BA4" w:tentative="1">
      <w:start w:val="1"/>
      <w:numFmt w:val="bullet"/>
      <w:lvlText w:val=""/>
      <w:lvlJc w:val="left"/>
      <w:pPr>
        <w:ind w:left="3960" w:hanging="360"/>
      </w:pPr>
      <w:rPr>
        <w:rFonts w:ascii="Wingdings" w:hAnsi="Wingdings" w:hint="default"/>
      </w:rPr>
    </w:lvl>
    <w:lvl w:ilvl="6" w:tplc="848EC510" w:tentative="1">
      <w:start w:val="1"/>
      <w:numFmt w:val="bullet"/>
      <w:lvlText w:val=""/>
      <w:lvlJc w:val="left"/>
      <w:pPr>
        <w:ind w:left="4680" w:hanging="360"/>
      </w:pPr>
      <w:rPr>
        <w:rFonts w:ascii="Symbol" w:hAnsi="Symbol" w:hint="default"/>
      </w:rPr>
    </w:lvl>
    <w:lvl w:ilvl="7" w:tplc="88803496" w:tentative="1">
      <w:start w:val="1"/>
      <w:numFmt w:val="bullet"/>
      <w:lvlText w:val="o"/>
      <w:lvlJc w:val="left"/>
      <w:pPr>
        <w:ind w:left="5400" w:hanging="360"/>
      </w:pPr>
      <w:rPr>
        <w:rFonts w:ascii="Courier New" w:hAnsi="Courier New" w:cs="Courier New" w:hint="default"/>
      </w:rPr>
    </w:lvl>
    <w:lvl w:ilvl="8" w:tplc="EF2850BC" w:tentative="1">
      <w:start w:val="1"/>
      <w:numFmt w:val="bullet"/>
      <w:lvlText w:val=""/>
      <w:lvlJc w:val="left"/>
      <w:pPr>
        <w:ind w:left="6120" w:hanging="360"/>
      </w:pPr>
      <w:rPr>
        <w:rFonts w:ascii="Wingdings" w:hAnsi="Wingdings" w:hint="default"/>
      </w:rPr>
    </w:lvl>
  </w:abstractNum>
  <w:abstractNum w:abstractNumId="14" w15:restartNumberingAfterBreak="0">
    <w:nsid w:val="5EF0565C"/>
    <w:multiLevelType w:val="hybridMultilevel"/>
    <w:tmpl w:val="9A60BE14"/>
    <w:lvl w:ilvl="0" w:tplc="D85CD3CA">
      <w:start w:val="1"/>
      <w:numFmt w:val="bullet"/>
      <w:lvlText w:val=""/>
      <w:lvlJc w:val="left"/>
      <w:pPr>
        <w:tabs>
          <w:tab w:val="num" w:pos="720"/>
        </w:tabs>
        <w:ind w:left="720" w:hanging="360"/>
      </w:pPr>
      <w:rPr>
        <w:rFonts w:ascii="Symbol" w:hAnsi="Symbol" w:hint="default"/>
        <w:sz w:val="20"/>
      </w:rPr>
    </w:lvl>
    <w:lvl w:ilvl="1" w:tplc="88A6B2F2" w:tentative="1">
      <w:start w:val="1"/>
      <w:numFmt w:val="bullet"/>
      <w:lvlText w:val="o"/>
      <w:lvlJc w:val="left"/>
      <w:pPr>
        <w:tabs>
          <w:tab w:val="num" w:pos="1440"/>
        </w:tabs>
        <w:ind w:left="1440" w:hanging="360"/>
      </w:pPr>
      <w:rPr>
        <w:rFonts w:ascii="Courier New" w:hAnsi="Courier New" w:hint="default"/>
        <w:sz w:val="20"/>
      </w:rPr>
    </w:lvl>
    <w:lvl w:ilvl="2" w:tplc="77A67AAC" w:tentative="1">
      <w:start w:val="1"/>
      <w:numFmt w:val="bullet"/>
      <w:lvlText w:val=""/>
      <w:lvlJc w:val="left"/>
      <w:pPr>
        <w:tabs>
          <w:tab w:val="num" w:pos="2160"/>
        </w:tabs>
        <w:ind w:left="2160" w:hanging="360"/>
      </w:pPr>
      <w:rPr>
        <w:rFonts w:ascii="Wingdings" w:hAnsi="Wingdings" w:hint="default"/>
        <w:sz w:val="20"/>
      </w:rPr>
    </w:lvl>
    <w:lvl w:ilvl="3" w:tplc="A72A68CE" w:tentative="1">
      <w:start w:val="1"/>
      <w:numFmt w:val="bullet"/>
      <w:lvlText w:val=""/>
      <w:lvlJc w:val="left"/>
      <w:pPr>
        <w:tabs>
          <w:tab w:val="num" w:pos="2880"/>
        </w:tabs>
        <w:ind w:left="2880" w:hanging="360"/>
      </w:pPr>
      <w:rPr>
        <w:rFonts w:ascii="Wingdings" w:hAnsi="Wingdings" w:hint="default"/>
        <w:sz w:val="20"/>
      </w:rPr>
    </w:lvl>
    <w:lvl w:ilvl="4" w:tplc="2360801E" w:tentative="1">
      <w:start w:val="1"/>
      <w:numFmt w:val="bullet"/>
      <w:lvlText w:val=""/>
      <w:lvlJc w:val="left"/>
      <w:pPr>
        <w:tabs>
          <w:tab w:val="num" w:pos="3600"/>
        </w:tabs>
        <w:ind w:left="3600" w:hanging="360"/>
      </w:pPr>
      <w:rPr>
        <w:rFonts w:ascii="Wingdings" w:hAnsi="Wingdings" w:hint="default"/>
        <w:sz w:val="20"/>
      </w:rPr>
    </w:lvl>
    <w:lvl w:ilvl="5" w:tplc="6B2ABB5C" w:tentative="1">
      <w:start w:val="1"/>
      <w:numFmt w:val="bullet"/>
      <w:lvlText w:val=""/>
      <w:lvlJc w:val="left"/>
      <w:pPr>
        <w:tabs>
          <w:tab w:val="num" w:pos="4320"/>
        </w:tabs>
        <w:ind w:left="4320" w:hanging="360"/>
      </w:pPr>
      <w:rPr>
        <w:rFonts w:ascii="Wingdings" w:hAnsi="Wingdings" w:hint="default"/>
        <w:sz w:val="20"/>
      </w:rPr>
    </w:lvl>
    <w:lvl w:ilvl="6" w:tplc="274E634C" w:tentative="1">
      <w:start w:val="1"/>
      <w:numFmt w:val="bullet"/>
      <w:lvlText w:val=""/>
      <w:lvlJc w:val="left"/>
      <w:pPr>
        <w:tabs>
          <w:tab w:val="num" w:pos="5040"/>
        </w:tabs>
        <w:ind w:left="5040" w:hanging="360"/>
      </w:pPr>
      <w:rPr>
        <w:rFonts w:ascii="Wingdings" w:hAnsi="Wingdings" w:hint="default"/>
        <w:sz w:val="20"/>
      </w:rPr>
    </w:lvl>
    <w:lvl w:ilvl="7" w:tplc="B6186CC6" w:tentative="1">
      <w:start w:val="1"/>
      <w:numFmt w:val="bullet"/>
      <w:lvlText w:val=""/>
      <w:lvlJc w:val="left"/>
      <w:pPr>
        <w:tabs>
          <w:tab w:val="num" w:pos="5760"/>
        </w:tabs>
        <w:ind w:left="5760" w:hanging="360"/>
      </w:pPr>
      <w:rPr>
        <w:rFonts w:ascii="Wingdings" w:hAnsi="Wingdings" w:hint="default"/>
        <w:sz w:val="20"/>
      </w:rPr>
    </w:lvl>
    <w:lvl w:ilvl="8" w:tplc="5F00D9B4"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A81348"/>
    <w:multiLevelType w:val="hybridMultilevel"/>
    <w:tmpl w:val="BF0227EA"/>
    <w:lvl w:ilvl="0" w:tplc="B25AC8C2">
      <w:start w:val="1"/>
      <w:numFmt w:val="bullet"/>
      <w:lvlText w:val=""/>
      <w:lvlJc w:val="left"/>
      <w:pPr>
        <w:tabs>
          <w:tab w:val="num" w:pos="1440"/>
        </w:tabs>
        <w:ind w:left="1440" w:hanging="360"/>
      </w:pPr>
      <w:rPr>
        <w:rFonts w:ascii="Symbol" w:hAnsi="Symbol" w:hint="default"/>
      </w:rPr>
    </w:lvl>
    <w:lvl w:ilvl="1" w:tplc="54907B3E" w:tentative="1">
      <w:start w:val="1"/>
      <w:numFmt w:val="bullet"/>
      <w:lvlText w:val="o"/>
      <w:lvlJc w:val="left"/>
      <w:pPr>
        <w:tabs>
          <w:tab w:val="num" w:pos="2160"/>
        </w:tabs>
        <w:ind w:left="2160" w:hanging="360"/>
      </w:pPr>
      <w:rPr>
        <w:rFonts w:ascii="Courier New" w:hAnsi="Courier New" w:hint="default"/>
      </w:rPr>
    </w:lvl>
    <w:lvl w:ilvl="2" w:tplc="64A81006" w:tentative="1">
      <w:start w:val="1"/>
      <w:numFmt w:val="bullet"/>
      <w:lvlText w:val=""/>
      <w:lvlJc w:val="left"/>
      <w:pPr>
        <w:tabs>
          <w:tab w:val="num" w:pos="2880"/>
        </w:tabs>
        <w:ind w:left="2880" w:hanging="360"/>
      </w:pPr>
      <w:rPr>
        <w:rFonts w:ascii="Wingdings" w:hAnsi="Wingdings" w:hint="default"/>
      </w:rPr>
    </w:lvl>
    <w:lvl w:ilvl="3" w:tplc="209A01EA" w:tentative="1">
      <w:start w:val="1"/>
      <w:numFmt w:val="bullet"/>
      <w:lvlText w:val=""/>
      <w:lvlJc w:val="left"/>
      <w:pPr>
        <w:tabs>
          <w:tab w:val="num" w:pos="3600"/>
        </w:tabs>
        <w:ind w:left="3600" w:hanging="360"/>
      </w:pPr>
      <w:rPr>
        <w:rFonts w:ascii="Symbol" w:hAnsi="Symbol" w:hint="default"/>
      </w:rPr>
    </w:lvl>
    <w:lvl w:ilvl="4" w:tplc="EDC64AD0" w:tentative="1">
      <w:start w:val="1"/>
      <w:numFmt w:val="bullet"/>
      <w:lvlText w:val="o"/>
      <w:lvlJc w:val="left"/>
      <w:pPr>
        <w:tabs>
          <w:tab w:val="num" w:pos="4320"/>
        </w:tabs>
        <w:ind w:left="4320" w:hanging="360"/>
      </w:pPr>
      <w:rPr>
        <w:rFonts w:ascii="Courier New" w:hAnsi="Courier New" w:hint="default"/>
      </w:rPr>
    </w:lvl>
    <w:lvl w:ilvl="5" w:tplc="92EE24F0" w:tentative="1">
      <w:start w:val="1"/>
      <w:numFmt w:val="bullet"/>
      <w:lvlText w:val=""/>
      <w:lvlJc w:val="left"/>
      <w:pPr>
        <w:tabs>
          <w:tab w:val="num" w:pos="5040"/>
        </w:tabs>
        <w:ind w:left="5040" w:hanging="360"/>
      </w:pPr>
      <w:rPr>
        <w:rFonts w:ascii="Wingdings" w:hAnsi="Wingdings" w:hint="default"/>
      </w:rPr>
    </w:lvl>
    <w:lvl w:ilvl="6" w:tplc="5C3A9F7C" w:tentative="1">
      <w:start w:val="1"/>
      <w:numFmt w:val="bullet"/>
      <w:lvlText w:val=""/>
      <w:lvlJc w:val="left"/>
      <w:pPr>
        <w:tabs>
          <w:tab w:val="num" w:pos="5760"/>
        </w:tabs>
        <w:ind w:left="5760" w:hanging="360"/>
      </w:pPr>
      <w:rPr>
        <w:rFonts w:ascii="Symbol" w:hAnsi="Symbol" w:hint="default"/>
      </w:rPr>
    </w:lvl>
    <w:lvl w:ilvl="7" w:tplc="FAA4EA4E" w:tentative="1">
      <w:start w:val="1"/>
      <w:numFmt w:val="bullet"/>
      <w:lvlText w:val="o"/>
      <w:lvlJc w:val="left"/>
      <w:pPr>
        <w:tabs>
          <w:tab w:val="num" w:pos="6480"/>
        </w:tabs>
        <w:ind w:left="6480" w:hanging="360"/>
      </w:pPr>
      <w:rPr>
        <w:rFonts w:ascii="Courier New" w:hAnsi="Courier New" w:hint="default"/>
      </w:rPr>
    </w:lvl>
    <w:lvl w:ilvl="8" w:tplc="57747278"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799F0DE8"/>
    <w:multiLevelType w:val="hybridMultilevel"/>
    <w:tmpl w:val="475E6606"/>
    <w:lvl w:ilvl="0" w:tplc="E94ED7E4">
      <w:numFmt w:val="bullet"/>
      <w:lvlText w:val="-"/>
      <w:lvlJc w:val="left"/>
      <w:pPr>
        <w:ind w:left="720" w:hanging="360"/>
      </w:pPr>
      <w:rPr>
        <w:rFonts w:ascii="Arial" w:eastAsia="Times New Roman" w:hAnsi="Arial" w:cs="Arial" w:hint="default"/>
      </w:rPr>
    </w:lvl>
    <w:lvl w:ilvl="1" w:tplc="E94ED7E4">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17"/>
  </w:num>
  <w:num w:numId="4">
    <w:abstractNumId w:val="18"/>
  </w:num>
  <w:num w:numId="5">
    <w:abstractNumId w:val="14"/>
  </w:num>
  <w:num w:numId="6">
    <w:abstractNumId w:val="2"/>
  </w:num>
  <w:num w:numId="7">
    <w:abstractNumId w:val="5"/>
  </w:num>
  <w:num w:numId="8">
    <w:abstractNumId w:val="3"/>
  </w:num>
  <w:num w:numId="9">
    <w:abstractNumId w:val="15"/>
  </w:num>
  <w:num w:numId="10">
    <w:abstractNumId w:val="13"/>
  </w:num>
  <w:num w:numId="11">
    <w:abstractNumId w:val="7"/>
  </w:num>
  <w:num w:numId="12">
    <w:abstractNumId w:val="6"/>
  </w:num>
  <w:num w:numId="13">
    <w:abstractNumId w:val="1"/>
  </w:num>
  <w:num w:numId="14">
    <w:abstractNumId w:val="4"/>
  </w:num>
  <w:num w:numId="15">
    <w:abstractNumId w:val="8"/>
  </w:num>
  <w:num w:numId="16">
    <w:abstractNumId w:val="0"/>
  </w:num>
  <w:num w:numId="17">
    <w:abstractNumId w:val="9"/>
  </w:num>
  <w:num w:numId="18">
    <w:abstractNumId w:val="10"/>
  </w:num>
  <w:num w:numId="19">
    <w:abstractNumId w:val="1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S5cx8NiGl0h2imMm6koOc22q4JPcOprUNk50taOYCEa5GFgR2z+9HZ0Sqfgx1euLbs2QiZR8IlC6Br2uz0jsg==" w:salt="cX459/2xcWzNV3g2V6RZyA=="/>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548E"/>
    <w:rsid w:val="00006BB8"/>
    <w:rsid w:val="00086EF2"/>
    <w:rsid w:val="0009765C"/>
    <w:rsid w:val="000B1556"/>
    <w:rsid w:val="000E3EA9"/>
    <w:rsid w:val="000F2485"/>
    <w:rsid w:val="00114955"/>
    <w:rsid w:val="001203A0"/>
    <w:rsid w:val="0015746A"/>
    <w:rsid w:val="00171674"/>
    <w:rsid w:val="001743C5"/>
    <w:rsid w:val="00182FAF"/>
    <w:rsid w:val="00185998"/>
    <w:rsid w:val="001C13B8"/>
    <w:rsid w:val="00213592"/>
    <w:rsid w:val="00245033"/>
    <w:rsid w:val="00253635"/>
    <w:rsid w:val="00262379"/>
    <w:rsid w:val="002646F8"/>
    <w:rsid w:val="0027067B"/>
    <w:rsid w:val="002851DF"/>
    <w:rsid w:val="0029114F"/>
    <w:rsid w:val="002A161F"/>
    <w:rsid w:val="002B4F42"/>
    <w:rsid w:val="002D1DB1"/>
    <w:rsid w:val="002D6458"/>
    <w:rsid w:val="003058CD"/>
    <w:rsid w:val="00325E7E"/>
    <w:rsid w:val="003E0A74"/>
    <w:rsid w:val="003E4081"/>
    <w:rsid w:val="00411033"/>
    <w:rsid w:val="00487BDD"/>
    <w:rsid w:val="004A3387"/>
    <w:rsid w:val="004A6968"/>
    <w:rsid w:val="004E6C90"/>
    <w:rsid w:val="00512D60"/>
    <w:rsid w:val="005819A2"/>
    <w:rsid w:val="005A1FA9"/>
    <w:rsid w:val="005C18F4"/>
    <w:rsid w:val="005D1ECB"/>
    <w:rsid w:val="005E5843"/>
    <w:rsid w:val="00606075"/>
    <w:rsid w:val="00644E0E"/>
    <w:rsid w:val="00653928"/>
    <w:rsid w:val="00654170"/>
    <w:rsid w:val="006706CC"/>
    <w:rsid w:val="00681C6F"/>
    <w:rsid w:val="006A518C"/>
    <w:rsid w:val="006C0BE7"/>
    <w:rsid w:val="006E5F9F"/>
    <w:rsid w:val="00713188"/>
    <w:rsid w:val="00730CA7"/>
    <w:rsid w:val="00732423"/>
    <w:rsid w:val="007627F2"/>
    <w:rsid w:val="00787333"/>
    <w:rsid w:val="007A73EF"/>
    <w:rsid w:val="007C1BAD"/>
    <w:rsid w:val="008121C1"/>
    <w:rsid w:val="0081262E"/>
    <w:rsid w:val="008665D5"/>
    <w:rsid w:val="008708C3"/>
    <w:rsid w:val="008C23B2"/>
    <w:rsid w:val="008C52F3"/>
    <w:rsid w:val="008F45BD"/>
    <w:rsid w:val="009132AA"/>
    <w:rsid w:val="00917BC7"/>
    <w:rsid w:val="00935304"/>
    <w:rsid w:val="00955754"/>
    <w:rsid w:val="009820F6"/>
    <w:rsid w:val="0098767D"/>
    <w:rsid w:val="0099331A"/>
    <w:rsid w:val="0099795C"/>
    <w:rsid w:val="009B0C8A"/>
    <w:rsid w:val="009B32C0"/>
    <w:rsid w:val="009D494B"/>
    <w:rsid w:val="009E4C00"/>
    <w:rsid w:val="009F2507"/>
    <w:rsid w:val="00A219EE"/>
    <w:rsid w:val="00A24A05"/>
    <w:rsid w:val="00A3689B"/>
    <w:rsid w:val="00A42737"/>
    <w:rsid w:val="00A512B1"/>
    <w:rsid w:val="00A525D1"/>
    <w:rsid w:val="00A75A72"/>
    <w:rsid w:val="00A800C0"/>
    <w:rsid w:val="00A93501"/>
    <w:rsid w:val="00AC7DFE"/>
    <w:rsid w:val="00B346E9"/>
    <w:rsid w:val="00B46089"/>
    <w:rsid w:val="00B60FAB"/>
    <w:rsid w:val="00B73C0D"/>
    <w:rsid w:val="00B94E67"/>
    <w:rsid w:val="00BA71B5"/>
    <w:rsid w:val="00BC5732"/>
    <w:rsid w:val="00BE2D36"/>
    <w:rsid w:val="00C10A24"/>
    <w:rsid w:val="00C340D7"/>
    <w:rsid w:val="00C47FCD"/>
    <w:rsid w:val="00C6070C"/>
    <w:rsid w:val="00C61C2F"/>
    <w:rsid w:val="00C643F8"/>
    <w:rsid w:val="00C93ACC"/>
    <w:rsid w:val="00CB467C"/>
    <w:rsid w:val="00CD0CF0"/>
    <w:rsid w:val="00D21D69"/>
    <w:rsid w:val="00D24499"/>
    <w:rsid w:val="00D30515"/>
    <w:rsid w:val="00D7223B"/>
    <w:rsid w:val="00DC050F"/>
    <w:rsid w:val="00DD4025"/>
    <w:rsid w:val="00E40467"/>
    <w:rsid w:val="00E44039"/>
    <w:rsid w:val="00E53946"/>
    <w:rsid w:val="00E80873"/>
    <w:rsid w:val="00E84E38"/>
    <w:rsid w:val="00E85EF1"/>
    <w:rsid w:val="00EE0380"/>
    <w:rsid w:val="00EE1474"/>
    <w:rsid w:val="00F208C7"/>
    <w:rsid w:val="00F276FA"/>
    <w:rsid w:val="00F319AF"/>
    <w:rsid w:val="00F45D94"/>
    <w:rsid w:val="00F51676"/>
    <w:rsid w:val="00F57ED5"/>
    <w:rsid w:val="00F92BFB"/>
    <w:rsid w:val="00FA6CA0"/>
    <w:rsid w:val="00FC18A0"/>
    <w:rsid w:val="00FD3CE9"/>
    <w:rsid w:val="00FE677B"/>
    <w:rsid w:val="0A6ABD91"/>
    <w:rsid w:val="17B879E0"/>
    <w:rsid w:val="20AEEFAC"/>
    <w:rsid w:val="39208866"/>
    <w:rsid w:val="3A3C99A4"/>
    <w:rsid w:val="485DF4A3"/>
    <w:rsid w:val="48BFA89D"/>
    <w:rsid w:val="4C3224AE"/>
    <w:rsid w:val="4F19A38B"/>
    <w:rsid w:val="5718ADD2"/>
    <w:rsid w:val="5F78A3A5"/>
    <w:rsid w:val="768F66A1"/>
    <w:rsid w:val="7D0EAC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00E814F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fr-FR"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uiPriority w:val="99"/>
    <w:rsid w:val="00B23F85"/>
    <w:rPr>
      <w:rFonts w:ascii="Verdana" w:hAnsi="Verdana"/>
      <w:sz w:val="20"/>
    </w:rPr>
  </w:style>
  <w:style w:type="character" w:customStyle="1" w:styleId="CommentTextChar">
    <w:name w:val="Comment Text Char"/>
    <w:link w:val="CommentText"/>
    <w:uiPriority w:val="99"/>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character" w:customStyle="1" w:styleId="UnresolvedMention1">
    <w:name w:val="Unresolved Mention1"/>
    <w:uiPriority w:val="99"/>
    <w:semiHidden/>
    <w:unhideWhenUsed/>
    <w:rsid w:val="007C1BAD"/>
    <w:rPr>
      <w:color w:val="808080"/>
      <w:shd w:val="clear" w:color="auto" w:fill="E6E6E6"/>
    </w:rPr>
  </w:style>
  <w:style w:type="paragraph" w:styleId="Revision">
    <w:name w:val="Revision"/>
    <w:hidden/>
    <w:uiPriority w:val="99"/>
    <w:semiHidden/>
    <w:rsid w:val="006C0BE7"/>
    <w:rPr>
      <w:sz w:val="24"/>
      <w:lang w:eastAsia="en-US"/>
    </w:rPr>
  </w:style>
  <w:style w:type="character" w:customStyle="1" w:styleId="UnresolvedMention2">
    <w:name w:val="Unresolved Mention2"/>
    <w:basedOn w:val="DefaultParagraphFont"/>
    <w:uiPriority w:val="99"/>
    <w:semiHidden/>
    <w:unhideWhenUsed/>
    <w:rsid w:val="00325E7E"/>
    <w:rPr>
      <w:color w:val="605E5C"/>
      <w:shd w:val="clear" w:color="auto" w:fill="E1DFDD"/>
    </w:rPr>
  </w:style>
  <w:style w:type="character" w:styleId="UnresolvedMention">
    <w:name w:val="Unresolved Mention"/>
    <w:basedOn w:val="DefaultParagraphFont"/>
    <w:uiPriority w:val="99"/>
    <w:semiHidden/>
    <w:unhideWhenUsed/>
    <w:rsid w:val="000976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limate.emerson.com/fr-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merson.com/fr-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climate.emerson.com/chillventa-202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climate.emerson.com/fr-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FC225C11A2134499E3D0ED41E631C92" ma:contentTypeVersion="13" ma:contentTypeDescription="Create a new document." ma:contentTypeScope="" ma:versionID="01fd507b4618f431ac6fb2a2344958d3">
  <xsd:schema xmlns:xsd="http://www.w3.org/2001/XMLSchema" xmlns:xs="http://www.w3.org/2001/XMLSchema" xmlns:p="http://schemas.microsoft.com/office/2006/metadata/properties" xmlns:ns3="d749d7d0-62d0-4494-bfaa-78fea28ca1ad" xmlns:ns4="2a5ab11b-f61e-43e6-883d-907d46a28c4d" targetNamespace="http://schemas.microsoft.com/office/2006/metadata/properties" ma:root="true" ma:fieldsID="ac2143da840393faa8cda891cf6935a1" ns3:_="" ns4:_="">
    <xsd:import namespace="d749d7d0-62d0-4494-bfaa-78fea28ca1ad"/>
    <xsd:import namespace="2a5ab11b-f61e-43e6-883d-907d46a28c4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EventHashCode" minOccurs="0"/>
                <xsd:element ref="ns4:MediaServiceGenerationTime" minOccurs="0"/>
                <xsd:element ref="ns4:MediaServiceLocatio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9d7d0-62d0-4494-bfaa-78fea28ca1a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5ab11b-f61e-43e6-883d-907d46a28c4d"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1638DE-D274-450A-8AA8-3E45492C4935}">
  <ds:schemaRefs>
    <ds:schemaRef ds:uri="http://schemas.microsoft.com/sharepoint/v3/contenttype/forms"/>
  </ds:schemaRefs>
</ds:datastoreItem>
</file>

<file path=customXml/itemProps2.xml><?xml version="1.0" encoding="utf-8"?>
<ds:datastoreItem xmlns:ds="http://schemas.openxmlformats.org/officeDocument/2006/customXml" ds:itemID="{42DDA370-912C-4B5B-9C68-587908478681}">
  <ds:schemaRefs>
    <ds:schemaRef ds:uri="http://schemas.openxmlformats.org/officeDocument/2006/bibliography"/>
  </ds:schemaRefs>
</ds:datastoreItem>
</file>

<file path=customXml/itemProps3.xml><?xml version="1.0" encoding="utf-8"?>
<ds:datastoreItem xmlns:ds="http://schemas.openxmlformats.org/officeDocument/2006/customXml" ds:itemID="{FB0D9264-A233-46A6-A85D-0BBCD8655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9d7d0-62d0-4494-bfaa-78fea28ca1ad"/>
    <ds:schemaRef ds:uri="2a5ab11b-f61e-43e6-883d-907d46a28c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74dbf3d-dd19-4e95-b2d0-8dffb6ec560c}"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3</Pages>
  <Words>863</Words>
  <Characters>5420</Characters>
  <Application>Microsoft Office Word</Application>
  <DocSecurity>8</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2022-09-16T12:58:00Z</dcterms:created>
  <dcterms:modified xsi:type="dcterms:W3CDTF">2022-09-16T14:15:00Z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0x010100AFC225C11A2134499E3D0ED41E631C92</vt:lpwstr>
  </property>
  <property fmtid="{D5CDD505-2E9C-101B-9397-08002B2CF9AE}" pid="3" name="MSIP_Label_b74dbf3d-dd19-4e95-b2d0-8dffb6ec560c_Enabled">
    <vt:lpwstr>true</vt:lpwstr>
  </property>
  <property fmtid="{D5CDD505-2E9C-101B-9397-08002B2CF9AE}" pid="4" name="MSIP_Label_b74dbf3d-dd19-4e95-b2d0-8dffb6ec560c_SetDate">
    <vt:lpwstr>2022-09-16T11:55:18Z</vt:lpwstr>
  </property>
  <property fmtid="{D5CDD505-2E9C-101B-9397-08002B2CF9AE}" pid="5" name="MSIP_Label_b74dbf3d-dd19-4e95-b2d0-8dffb6ec560c_Method">
    <vt:lpwstr>Privileged</vt:lpwstr>
  </property>
  <property fmtid="{D5CDD505-2E9C-101B-9397-08002B2CF9AE}" pid="6" name="MSIP_Label_b74dbf3d-dd19-4e95-b2d0-8dffb6ec560c_Name">
    <vt:lpwstr>Public</vt:lpwstr>
  </property>
  <property fmtid="{D5CDD505-2E9C-101B-9397-08002B2CF9AE}" pid="7" name="MSIP_Label_b74dbf3d-dd19-4e95-b2d0-8dffb6ec560c_SiteId">
    <vt:lpwstr>eb06985d-06ca-4a17-81da-629ab99f6505</vt:lpwstr>
  </property>
  <property fmtid="{D5CDD505-2E9C-101B-9397-08002B2CF9AE}" pid="8" name="MSIP_Label_b74dbf3d-dd19-4e95-b2d0-8dffb6ec560c_ActionId">
    <vt:lpwstr>9279930a-0f06-4975-a0f4-4128222cc0b5</vt:lpwstr>
  </property>
  <property fmtid="{D5CDD505-2E9C-101B-9397-08002B2CF9AE}" pid="9" name="MSIP_Label_b74dbf3d-dd19-4e95-b2d0-8dffb6ec560c_ContentBits">
    <vt:lpwstr>0</vt:lpwstr>
  </property>
</Properties>
</file>