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243FD6" w14:textId="1D7D7912" w:rsidR="00147327" w:rsidRDefault="00D9069A" w:rsidP="00A1303D">
      <w:pPr>
        <w:pStyle w:val="Heading2"/>
        <w:shd w:val="clear" w:color="auto" w:fill="FFFFFF"/>
        <w:spacing w:before="0" w:line="570" w:lineRule="atLeast"/>
        <w:rPr>
          <w:vanish/>
        </w:rPr>
      </w:pPr>
      <w:r>
        <w:rPr>
          <w:rFonts w:ascii="Verdana" w:hAnsi="Verdana"/>
          <w:b/>
          <w:bCs/>
          <w:color w:val="2D383F"/>
          <w:sz w:val="45"/>
          <w:szCs w:val="45"/>
        </w:rPr>
        <w:t xml:space="preserve">Social </w:t>
      </w:r>
      <w:r w:rsidR="00A1303D">
        <w:rPr>
          <w:rFonts w:ascii="Verdana" w:hAnsi="Verdana"/>
          <w:b/>
          <w:bCs/>
          <w:color w:val="2D383F"/>
          <w:sz w:val="45"/>
          <w:szCs w:val="45"/>
        </w:rPr>
        <w:t>Copy</w:t>
      </w:r>
      <w:r>
        <w:rPr>
          <w:rFonts w:ascii="Verdana" w:hAnsi="Verdana"/>
          <w:b/>
          <w:bCs/>
          <w:color w:val="2D383F"/>
          <w:sz w:val="45"/>
          <w:szCs w:val="45"/>
        </w:rPr>
        <w:t xml:space="preserve"> for the All-Spark module</w:t>
      </w:r>
      <w:r w:rsidR="00147327">
        <w:rPr>
          <w:rFonts w:ascii="Verdana" w:hAnsi="Verdana"/>
          <w:b/>
          <w:bCs/>
          <w:color w:val="2D383F"/>
          <w:sz w:val="45"/>
          <w:szCs w:val="45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147327" w14:paraId="63070A0B" w14:textId="77777777" w:rsidTr="00147327">
        <w:tc>
          <w:tcPr>
            <w:tcW w:w="0" w:type="auto"/>
            <w:shd w:val="clear" w:color="auto" w:fill="FFFFFF"/>
            <w:vAlign w:val="center"/>
            <w:hideMark/>
          </w:tcPr>
          <w:p w14:paraId="7B9220AD" w14:textId="707E2C4E" w:rsidR="00147327" w:rsidRDefault="00147327">
            <w:pPr>
              <w:rPr>
                <w:rFonts w:ascii="Verdana" w:hAnsi="Verdana"/>
                <w:color w:val="2D383F"/>
                <w:sz w:val="27"/>
                <w:szCs w:val="27"/>
              </w:rPr>
            </w:pPr>
          </w:p>
          <w:p w14:paraId="337695C0" w14:textId="693BF1A9" w:rsidR="00D9069A" w:rsidRPr="00D9069A" w:rsidRDefault="00D9069A">
            <w:pPr>
              <w:rPr>
                <w:rFonts w:ascii="Verdana" w:hAnsi="Verdana"/>
                <w:b/>
                <w:bCs/>
                <w:i/>
                <w:iCs/>
                <w:color w:val="2D383F"/>
                <w:sz w:val="27"/>
                <w:szCs w:val="27"/>
              </w:rPr>
            </w:pPr>
            <w:r w:rsidRPr="00D9069A">
              <w:rPr>
                <w:rFonts w:ascii="Verdana" w:hAnsi="Verdana"/>
                <w:b/>
                <w:bCs/>
                <w:i/>
                <w:iCs/>
                <w:color w:val="2D383F"/>
                <w:sz w:val="27"/>
                <w:szCs w:val="27"/>
              </w:rPr>
              <w:t>OPTION 1</w:t>
            </w:r>
            <w:r>
              <w:rPr>
                <w:rFonts w:ascii="Verdana" w:hAnsi="Verdana"/>
                <w:b/>
                <w:bCs/>
                <w:i/>
                <w:iCs/>
                <w:color w:val="2D383F"/>
                <w:sz w:val="27"/>
                <w:szCs w:val="27"/>
              </w:rPr>
              <w:t>:</w:t>
            </w:r>
          </w:p>
          <w:p w14:paraId="5B898FE8" w14:textId="243897B2" w:rsidR="00147327" w:rsidRDefault="00D9069A">
            <w:pPr>
              <w:rPr>
                <w:rFonts w:ascii="Verdana" w:hAnsi="Verdana"/>
                <w:color w:val="2D383F"/>
                <w:sz w:val="27"/>
                <w:szCs w:val="27"/>
              </w:rPr>
            </w:pPr>
            <w:r>
              <w:rPr>
                <w:rFonts w:ascii="Verdana" w:hAnsi="Verdana"/>
                <w:color w:val="2D383F"/>
                <w:sz w:val="27"/>
                <w:szCs w:val="27"/>
              </w:rPr>
              <w:t>Primary Text</w:t>
            </w:r>
            <w:r w:rsidR="00147327">
              <w:rPr>
                <w:rFonts w:ascii="Verdana" w:hAnsi="Verdana"/>
                <w:color w:val="2D383F"/>
                <w:sz w:val="27"/>
                <w:szCs w:val="27"/>
              </w:rPr>
              <w:t xml:space="preserve">: </w:t>
            </w:r>
            <w:r>
              <w:rPr>
                <w:rFonts w:ascii="Verdana" w:hAnsi="Verdana"/>
                <w:color w:val="2D383F"/>
                <w:sz w:val="27"/>
                <w:szCs w:val="27"/>
              </w:rPr>
              <w:t xml:space="preserve">The White-Rodgers All-Spark ignition module from Emerson is configurable for both 24V intermittent pilot and direct spark ignition systems to maximize productivity. </w:t>
            </w:r>
          </w:p>
          <w:p w14:paraId="77F2976E" w14:textId="75E4E496" w:rsidR="003C0CFF" w:rsidRDefault="00D9069A">
            <w:pPr>
              <w:rPr>
                <w:rFonts w:ascii="Verdana" w:hAnsi="Verdana"/>
                <w:color w:val="2D383F"/>
                <w:sz w:val="27"/>
                <w:szCs w:val="27"/>
              </w:rPr>
            </w:pPr>
            <w:r>
              <w:rPr>
                <w:rFonts w:ascii="Verdana" w:hAnsi="Verdana"/>
                <w:color w:val="2D383F"/>
                <w:sz w:val="27"/>
                <w:szCs w:val="27"/>
              </w:rPr>
              <w:t>Headline and CTA</w:t>
            </w:r>
            <w:r w:rsidR="00147327">
              <w:rPr>
                <w:rFonts w:ascii="Verdana" w:hAnsi="Verdana"/>
                <w:color w:val="2D383F"/>
                <w:sz w:val="27"/>
                <w:szCs w:val="27"/>
              </w:rPr>
              <w:t>:</w:t>
            </w:r>
            <w:r w:rsidR="003C0CFF">
              <w:rPr>
                <w:rFonts w:ascii="Verdana" w:hAnsi="Verdana"/>
                <w:color w:val="2D383F"/>
                <w:sz w:val="27"/>
                <w:szCs w:val="27"/>
              </w:rPr>
              <w:t xml:space="preserve"> </w:t>
            </w:r>
            <w:r>
              <w:rPr>
                <w:rFonts w:ascii="Verdana" w:hAnsi="Verdana"/>
                <w:color w:val="2D383F"/>
                <w:sz w:val="27"/>
                <w:szCs w:val="27"/>
              </w:rPr>
              <w:t>Spark success today – Learn more</w:t>
            </w:r>
          </w:p>
          <w:p w14:paraId="4130E587" w14:textId="77777777" w:rsidR="003C0CFF" w:rsidRDefault="003C0CFF">
            <w:pPr>
              <w:rPr>
                <w:rFonts w:ascii="Verdana" w:hAnsi="Verdana"/>
                <w:color w:val="2D383F"/>
                <w:sz w:val="27"/>
                <w:szCs w:val="27"/>
              </w:rPr>
            </w:pPr>
          </w:p>
          <w:p w14:paraId="0867B3A3" w14:textId="7195A4E7" w:rsidR="00D9069A" w:rsidRPr="00D9069A" w:rsidRDefault="00D9069A" w:rsidP="00D9069A">
            <w:pPr>
              <w:rPr>
                <w:rFonts w:ascii="Verdana" w:hAnsi="Verdana"/>
                <w:b/>
                <w:bCs/>
                <w:i/>
                <w:iCs/>
                <w:color w:val="2D383F"/>
                <w:sz w:val="27"/>
                <w:szCs w:val="27"/>
              </w:rPr>
            </w:pPr>
            <w:r w:rsidRPr="00D9069A">
              <w:rPr>
                <w:rFonts w:ascii="Verdana" w:hAnsi="Verdana"/>
                <w:b/>
                <w:bCs/>
                <w:i/>
                <w:iCs/>
                <w:color w:val="2D383F"/>
                <w:sz w:val="27"/>
                <w:szCs w:val="27"/>
              </w:rPr>
              <w:t xml:space="preserve">OPTION </w:t>
            </w:r>
            <w:r>
              <w:rPr>
                <w:rFonts w:ascii="Verdana" w:hAnsi="Verdana"/>
                <w:b/>
                <w:bCs/>
                <w:i/>
                <w:iCs/>
                <w:color w:val="2D383F"/>
                <w:sz w:val="27"/>
                <w:szCs w:val="27"/>
              </w:rPr>
              <w:t>2</w:t>
            </w:r>
            <w:r>
              <w:rPr>
                <w:rFonts w:ascii="Verdana" w:hAnsi="Verdana"/>
                <w:b/>
                <w:bCs/>
                <w:i/>
                <w:iCs/>
                <w:color w:val="2D383F"/>
                <w:sz w:val="27"/>
                <w:szCs w:val="27"/>
              </w:rPr>
              <w:t>:</w:t>
            </w:r>
          </w:p>
          <w:p w14:paraId="0D6337E1" w14:textId="781C092F" w:rsidR="00D9069A" w:rsidRDefault="00D9069A" w:rsidP="00D9069A">
            <w:pPr>
              <w:rPr>
                <w:rFonts w:ascii="Verdana" w:hAnsi="Verdana"/>
                <w:color w:val="2D383F"/>
                <w:sz w:val="27"/>
                <w:szCs w:val="27"/>
              </w:rPr>
            </w:pPr>
            <w:r>
              <w:rPr>
                <w:rFonts w:ascii="Verdana" w:hAnsi="Verdana"/>
                <w:color w:val="2D383F"/>
                <w:sz w:val="27"/>
                <w:szCs w:val="27"/>
              </w:rPr>
              <w:t xml:space="preserve">Primary Text: The White-Rodgers All-Spark ignition module from Emerson </w:t>
            </w:r>
            <w:r>
              <w:rPr>
                <w:rFonts w:ascii="Verdana" w:hAnsi="Verdana"/>
                <w:color w:val="2D383F"/>
                <w:sz w:val="27"/>
                <w:szCs w:val="27"/>
              </w:rPr>
              <w:t xml:space="preserve">replaces over 800 IP + DSI part numbers and simplifies install with the White-Rodgers Connect companion app. </w:t>
            </w:r>
          </w:p>
          <w:p w14:paraId="3263670A" w14:textId="4C0832A7" w:rsidR="00D9069A" w:rsidRDefault="00D9069A" w:rsidP="00D9069A">
            <w:pPr>
              <w:rPr>
                <w:rFonts w:ascii="Verdana" w:hAnsi="Verdana"/>
                <w:color w:val="2D383F"/>
                <w:sz w:val="27"/>
                <w:szCs w:val="27"/>
              </w:rPr>
            </w:pPr>
            <w:r>
              <w:rPr>
                <w:rFonts w:ascii="Verdana" w:hAnsi="Verdana"/>
                <w:color w:val="2D383F"/>
                <w:sz w:val="27"/>
                <w:szCs w:val="27"/>
              </w:rPr>
              <w:t xml:space="preserve">Headline and CTA: </w:t>
            </w:r>
            <w:r>
              <w:rPr>
                <w:rFonts w:ascii="Verdana" w:hAnsi="Verdana"/>
                <w:color w:val="2D383F"/>
                <w:sz w:val="27"/>
                <w:szCs w:val="27"/>
              </w:rPr>
              <w:t xml:space="preserve">Meet All-Spark </w:t>
            </w:r>
            <w:r>
              <w:rPr>
                <w:rFonts w:ascii="Verdana" w:hAnsi="Verdana"/>
                <w:color w:val="2D383F"/>
                <w:sz w:val="27"/>
                <w:szCs w:val="27"/>
              </w:rPr>
              <w:t>– Learn more</w:t>
            </w:r>
          </w:p>
          <w:p w14:paraId="2A74BC3B" w14:textId="77777777" w:rsidR="00D9069A" w:rsidRDefault="00D9069A" w:rsidP="00D9069A">
            <w:pPr>
              <w:rPr>
                <w:rFonts w:ascii="Verdana" w:hAnsi="Verdana"/>
                <w:color w:val="2D383F"/>
                <w:sz w:val="27"/>
                <w:szCs w:val="27"/>
              </w:rPr>
            </w:pPr>
          </w:p>
          <w:p w14:paraId="03C621B0" w14:textId="1AFCFAFB" w:rsidR="003C0CFF" w:rsidRDefault="003C0CFF" w:rsidP="00D9069A">
            <w:pPr>
              <w:spacing w:before="100" w:beforeAutospacing="1" w:after="100" w:afterAutospacing="1" w:line="390" w:lineRule="atLeast"/>
              <w:rPr>
                <w:rFonts w:ascii="Verdana" w:hAnsi="Verdana"/>
                <w:color w:val="2D383F"/>
                <w:sz w:val="27"/>
                <w:szCs w:val="27"/>
              </w:rPr>
            </w:pPr>
          </w:p>
        </w:tc>
      </w:tr>
    </w:tbl>
    <w:p w14:paraId="20192F2D" w14:textId="77777777" w:rsidR="00147327" w:rsidRDefault="00147327" w:rsidP="00147327">
      <w:pPr>
        <w:rPr>
          <w:vanish/>
        </w:rPr>
      </w:pPr>
    </w:p>
    <w:sectPr w:rsidR="001473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91491A" w14:textId="77777777" w:rsidR="003D56CA" w:rsidRDefault="003D56CA" w:rsidP="003D56CA">
      <w:pPr>
        <w:spacing w:after="0" w:line="240" w:lineRule="auto"/>
      </w:pPr>
      <w:r>
        <w:separator/>
      </w:r>
    </w:p>
  </w:endnote>
  <w:endnote w:type="continuationSeparator" w:id="0">
    <w:p w14:paraId="12789108" w14:textId="77777777" w:rsidR="003D56CA" w:rsidRDefault="003D56CA" w:rsidP="003D5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41234A" w14:textId="77777777" w:rsidR="003D56CA" w:rsidRDefault="003D56CA" w:rsidP="003D56CA">
      <w:pPr>
        <w:spacing w:after="0" w:line="240" w:lineRule="auto"/>
      </w:pPr>
      <w:r>
        <w:separator/>
      </w:r>
    </w:p>
  </w:footnote>
  <w:footnote w:type="continuationSeparator" w:id="0">
    <w:p w14:paraId="656664D4" w14:textId="77777777" w:rsidR="003D56CA" w:rsidRDefault="003D56CA" w:rsidP="003D56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8D2612"/>
    <w:multiLevelType w:val="multilevel"/>
    <w:tmpl w:val="50401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27"/>
    <w:rsid w:val="00147327"/>
    <w:rsid w:val="002E4E23"/>
    <w:rsid w:val="003C0CFF"/>
    <w:rsid w:val="003D56CA"/>
    <w:rsid w:val="00A1303D"/>
    <w:rsid w:val="00C721A9"/>
    <w:rsid w:val="00D06B06"/>
    <w:rsid w:val="00D9069A"/>
    <w:rsid w:val="00E218F9"/>
    <w:rsid w:val="00ED3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B8CA5F"/>
  <w15:chartTrackingRefBased/>
  <w15:docId w15:val="{B9EFFBF0-4301-4BFD-A401-055AEB41D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73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473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4732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tom-paragraph-normal">
    <w:name w:val="atom-paragraph-normal"/>
    <w:basedOn w:val="Normal"/>
    <w:rsid w:val="00147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47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4732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Cochran, Stacy L [COMRES/WR/STL]</dc:creator>
  <cp:keywords/>
  <dc:description/>
  <cp:lastModifiedBy>Sioco, Anna Katrina [COMRES/WR/PH]</cp:lastModifiedBy>
  <cp:revision>2</cp:revision>
  <dcterms:created xsi:type="dcterms:W3CDTF">2021-07-08T06:17:00Z</dcterms:created>
  <dcterms:modified xsi:type="dcterms:W3CDTF">2021-07-08T06:17:00Z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8901aa-f724-46bf-bb4f-aef09392934b_Enabled">
    <vt:lpwstr>true</vt:lpwstr>
  </property>
  <property fmtid="{D5CDD505-2E9C-101B-9397-08002B2CF9AE}" pid="3" name="MSIP_Label_d38901aa-f724-46bf-bb4f-aef09392934b_SetDate">
    <vt:lpwstr>2021-07-08T05:48:09Z</vt:lpwstr>
  </property>
  <property fmtid="{D5CDD505-2E9C-101B-9397-08002B2CF9AE}" pid="4" name="MSIP_Label_d38901aa-f724-46bf-bb4f-aef09392934b_Method">
    <vt:lpwstr>Privileged</vt:lpwstr>
  </property>
  <property fmtid="{D5CDD505-2E9C-101B-9397-08002B2CF9AE}" pid="5" name="MSIP_Label_d38901aa-f724-46bf-bb4f-aef09392934b_Name">
    <vt:lpwstr>Internal - No Label</vt:lpwstr>
  </property>
  <property fmtid="{D5CDD505-2E9C-101B-9397-08002B2CF9AE}" pid="6" name="MSIP_Label_d38901aa-f724-46bf-bb4f-aef09392934b_SiteId">
    <vt:lpwstr>eb06985d-06ca-4a17-81da-629ab99f6505</vt:lpwstr>
  </property>
  <property fmtid="{D5CDD505-2E9C-101B-9397-08002B2CF9AE}" pid="7" name="MSIP_Label_d38901aa-f724-46bf-bb4f-aef09392934b_ActionId">
    <vt:lpwstr>45acd91b-a317-49c9-9b43-49060174b769</vt:lpwstr>
  </property>
  <property fmtid="{D5CDD505-2E9C-101B-9397-08002B2CF9AE}" pid="8" name="MSIP_Label_d38901aa-f724-46bf-bb4f-aef09392934b_ContentBits">
    <vt:lpwstr>0</vt:lpwstr>
  </property>
</Properties>
</file>