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EC47F5" w14:textId="56FECC55" w:rsidR="00B80032" w:rsidRDefault="00176F83">
      <w:r>
        <w:rPr>
          <w:noProof/>
        </w:rPr>
        <w:drawing>
          <wp:anchor distT="0" distB="0" distL="114300" distR="114300" simplePos="0" relativeHeight="251958784" behindDoc="1" locked="0" layoutInCell="1" allowOverlap="1" wp14:anchorId="436338F9" wp14:editId="59D09DD2">
            <wp:simplePos x="0" y="0"/>
            <wp:positionH relativeFrom="page">
              <wp:posOffset>6334814</wp:posOffset>
            </wp:positionH>
            <wp:positionV relativeFrom="margin">
              <wp:posOffset>-2540</wp:posOffset>
            </wp:positionV>
            <wp:extent cx="617922" cy="617922"/>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yellow_lightbulb.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17922" cy="617922"/>
                    </a:xfrm>
                    <a:prstGeom prst="rect">
                      <a:avLst/>
                    </a:prstGeom>
                  </pic:spPr>
                </pic:pic>
              </a:graphicData>
            </a:graphic>
            <wp14:sizeRelH relativeFrom="margin">
              <wp14:pctWidth>0</wp14:pctWidth>
            </wp14:sizeRelH>
            <wp14:sizeRelV relativeFrom="margin">
              <wp14:pctHeight>0</wp14:pctHeight>
            </wp14:sizeRelV>
          </wp:anchor>
        </w:drawing>
      </w:r>
      <w:r w:rsidR="001904AA">
        <w:rPr>
          <w:noProof/>
        </w:rPr>
        <mc:AlternateContent>
          <mc:Choice Requires="wps">
            <w:drawing>
              <wp:anchor distT="45720" distB="45720" distL="114300" distR="114300" simplePos="0" relativeHeight="251339264" behindDoc="0" locked="0" layoutInCell="1" allowOverlap="1" wp14:anchorId="58843673" wp14:editId="5C93AF49">
                <wp:simplePos x="0" y="0"/>
                <wp:positionH relativeFrom="margin">
                  <wp:posOffset>-216702</wp:posOffset>
                </wp:positionH>
                <wp:positionV relativeFrom="paragraph">
                  <wp:posOffset>9525</wp:posOffset>
                </wp:positionV>
                <wp:extent cx="4676140" cy="59436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6140" cy="594360"/>
                        </a:xfrm>
                        <a:prstGeom prst="rect">
                          <a:avLst/>
                        </a:prstGeom>
                        <a:solidFill>
                          <a:srgbClr val="FAC500"/>
                        </a:solidFill>
                        <a:ln w="9525">
                          <a:noFill/>
                          <a:miter lim="800000"/>
                          <a:headEnd/>
                          <a:tailEnd/>
                        </a:ln>
                      </wps:spPr>
                      <wps:txbx>
                        <w:txbxContent>
                          <w:p w14:paraId="51A6A7D0" w14:textId="7017847A" w:rsidR="001B4554" w:rsidRPr="001D2027" w:rsidRDefault="00DA0438" w:rsidP="001B4554">
                            <w:pPr>
                              <w:spacing w:after="100" w:afterAutospacing="1"/>
                              <w:rPr>
                                <w:rFonts w:ascii="Century Gothic" w:hAnsi="Century Gothic" w:cs="Arial"/>
                                <w:b/>
                                <w:color w:val="FFFFFF" w:themeColor="background1"/>
                                <w:sz w:val="56"/>
                                <w:szCs w:val="56"/>
                              </w:rPr>
                            </w:pPr>
                            <w:r>
                              <w:rPr>
                                <w:rFonts w:ascii="Century Gothic" w:hAnsi="Century Gothic" w:cs="Arial"/>
                                <w:b/>
                                <w:color w:val="FFFFFF" w:themeColor="background1"/>
                                <w:sz w:val="56"/>
                                <w:szCs w:val="56"/>
                              </w:rPr>
                              <w:t xml:space="preserve">Keep a Cube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8843673" id="_x0000_t202" coordsize="21600,21600" o:spt="202" path="m,l,21600r21600,l21600,xe">
                <v:stroke joinstyle="miter"/>
                <v:path gradientshapeok="t" o:connecttype="rect"/>
              </v:shapetype>
              <v:shape id="Text Box 2" o:spid="_x0000_s1026" type="#_x0000_t202" style="position:absolute;margin-left:-17.05pt;margin-top:.75pt;width:368.2pt;height:46.8pt;z-index:25133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" fillcolor="#fac500" stroked="f">
                <v:textbox>
                  <w:txbxContent>
                    <w:p w14:paraId="51A6A7D0" w14:textId="7017847A" w:rsidR="001B4554" w:rsidRPr="001D2027" w:rsidRDefault="00DA0438" w:rsidP="001B4554">
                      <w:pPr>
                        <w:spacing w:after="100" w:afterAutospacing="1"/>
                        <w:rPr>
                          <w:rFonts w:ascii="Century Gothic" w:hAnsi="Century Gothic" w:cs="Arial"/>
                          <w:b/>
                          <w:color w:val="FFFFFF" w:themeColor="background1"/>
                          <w:sz w:val="56"/>
                          <w:szCs w:val="56"/>
                        </w:rPr>
                      </w:pPr>
                      <w:r>
                        <w:rPr>
                          <w:rFonts w:ascii="Century Gothic" w:hAnsi="Century Gothic" w:cs="Arial"/>
                          <w:b/>
                          <w:color w:val="FFFFFF" w:themeColor="background1"/>
                          <w:sz w:val="56"/>
                          <w:szCs w:val="56"/>
                        </w:rPr>
                        <w:t xml:space="preserve">Keep a Cube </w:t>
                      </w:r>
                    </w:p>
                  </w:txbxContent>
                </v:textbox>
                <w10:wrap type="square" anchorx="margin"/>
              </v:shape>
            </w:pict>
          </mc:Fallback>
        </mc:AlternateContent>
      </w:r>
      <w:r w:rsidR="001904AA">
        <w:rPr>
          <w:noProof/>
        </w:rPr>
        <w:drawing>
          <wp:anchor distT="0" distB="0" distL="114300" distR="114300" simplePos="0" relativeHeight="251371008" behindDoc="1" locked="0" layoutInCell="1" allowOverlap="1" wp14:anchorId="53D94F2E" wp14:editId="0A233114">
            <wp:simplePos x="0" y="0"/>
            <wp:positionH relativeFrom="page">
              <wp:posOffset>5044440</wp:posOffset>
            </wp:positionH>
            <wp:positionV relativeFrom="margin">
              <wp:posOffset>0</wp:posOffset>
            </wp:positionV>
            <wp:extent cx="2552700" cy="6121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y_block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52700" cy="612140"/>
                    </a:xfrm>
                    <a:prstGeom prst="rect">
                      <a:avLst/>
                    </a:prstGeom>
                  </pic:spPr>
                </pic:pic>
              </a:graphicData>
            </a:graphic>
            <wp14:sizeRelV relativeFrom="margin">
              <wp14:pctHeight>0</wp14:pctHeight>
            </wp14:sizeRelV>
          </wp:anchor>
        </w:drawing>
      </w:r>
    </w:p>
    <w:p w14:paraId="76914B95" w14:textId="27C44461" w:rsidR="00B80032" w:rsidRPr="00B80032" w:rsidRDefault="00B80032" w:rsidP="00B80032"/>
    <w:p w14:paraId="6AC0DD90" w14:textId="77777777" w:rsidR="00FF600F" w:rsidRDefault="00FF600F" w:rsidP="00B80032"/>
    <w:p w14:paraId="3F0D7B34" w14:textId="5A22CA26" w:rsidR="00B80032" w:rsidRPr="00464FA6" w:rsidRDefault="00A207A4" w:rsidP="00E20E0E">
      <w:pPr>
        <w:pStyle w:val="Heading1"/>
        <w:rPr>
          <w:b/>
          <w:color w:val="auto"/>
          <w:u w:val="single"/>
        </w:rPr>
      </w:pPr>
      <w:r w:rsidRPr="00464FA6">
        <w:rPr>
          <w:b/>
          <w:noProof/>
          <w:color w:val="auto"/>
          <w:u w:val="single"/>
        </w:rPr>
        <mc:AlternateContent>
          <mc:Choice Requires="wps">
            <w:drawing>
              <wp:anchor distT="45720" distB="45720" distL="114300" distR="114300" simplePos="0" relativeHeight="251995648" behindDoc="1" locked="0" layoutInCell="1" allowOverlap="1" wp14:anchorId="58CA2673" wp14:editId="16719BE1">
                <wp:simplePos x="0" y="0"/>
                <wp:positionH relativeFrom="page">
                  <wp:posOffset>6397449</wp:posOffset>
                </wp:positionH>
                <wp:positionV relativeFrom="page">
                  <wp:posOffset>806034</wp:posOffset>
                </wp:positionV>
                <wp:extent cx="514678" cy="241738"/>
                <wp:effectExtent l="0" t="0" r="0" b="63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678" cy="241738"/>
                        </a:xfrm>
                        <a:prstGeom prst="rect">
                          <a:avLst/>
                        </a:prstGeom>
                        <a:noFill/>
                        <a:ln w="9525">
                          <a:noFill/>
                          <a:miter lim="800000"/>
                          <a:headEnd/>
                          <a:tailEnd/>
                        </a:ln>
                      </wps:spPr>
                      <wps:txbx>
                        <w:txbxContent>
                          <w:p w14:paraId="5DC8B59C" w14:textId="3153BD4B" w:rsidR="00A207A4" w:rsidRPr="00B44FE0" w:rsidRDefault="002067E1" w:rsidP="002067E1">
                            <w:pPr>
                              <w:jc w:val="center"/>
                              <w:rPr>
                                <w:rFonts w:ascii="Arial" w:hAnsi="Arial" w:cs="Arial"/>
                                <w:b/>
                              </w:rPr>
                            </w:pPr>
                            <w:r>
                              <w:rPr>
                                <w:rFonts w:ascii="Arial" w:hAnsi="Arial" w:cs="Arial"/>
                                <w:b/>
                              </w:rPr>
                              <w:t>6-8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CA2673" id="_x0000_s1027" type="#_x0000_t202" style="position:absolute;margin-left:503.75pt;margin-top:63.45pt;width:40.55pt;height:19.05pt;z-index:-25132083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" filled="f" stroked="f">
                <v:textbox>
                  <w:txbxContent>
                    <w:p w14:paraId="5DC8B59C" w14:textId="3153BD4B" w:rsidR="00A207A4" w:rsidRPr="00B44FE0" w:rsidRDefault="002067E1" w:rsidP="002067E1">
                      <w:pPr>
                        <w:jc w:val="center"/>
                        <w:rPr>
                          <w:rFonts w:ascii="Arial" w:hAnsi="Arial" w:cs="Arial"/>
                          <w:b/>
                        </w:rPr>
                      </w:pPr>
                      <w:r>
                        <w:rPr>
                          <w:rFonts w:ascii="Arial" w:hAnsi="Arial" w:cs="Arial"/>
                          <w:b/>
                        </w:rPr>
                        <w:t>6-8</w:t>
                      </w:r>
                    </w:p>
                  </w:txbxContent>
                </v:textbox>
                <w10:wrap anchorx="page" anchory="page"/>
              </v:shape>
            </w:pict>
          </mc:Fallback>
        </mc:AlternateContent>
      </w:r>
      <w:r w:rsidR="00FF600F" w:rsidRPr="00464FA6">
        <w:rPr>
          <w:b/>
          <w:color w:val="auto"/>
          <w:u w:val="single"/>
        </w:rPr>
        <w:t xml:space="preserve">Objective: </w:t>
      </w:r>
    </w:p>
    <w:p w14:paraId="3ECCE920" w14:textId="527337CD" w:rsidR="00464FA6" w:rsidRPr="00464FA6" w:rsidRDefault="00DA0438" w:rsidP="00464FA6">
      <w:pPr>
        <w:rPr>
          <w:rFonts w:ascii="Century Gothic" w:hAnsi="Century Gothic"/>
        </w:rPr>
      </w:pPr>
      <w:r>
        <w:rPr>
          <w:rFonts w:ascii="Century Gothic" w:hAnsi="Century Gothic"/>
        </w:rPr>
        <w:t>Design a container that keeps an ice cube from melting for as long as possible.</w:t>
      </w:r>
    </w:p>
    <w:p w14:paraId="07863777" w14:textId="39FAE7D0" w:rsidR="00FF600F" w:rsidRDefault="006316D8" w:rsidP="00E20E0E">
      <w:pPr>
        <w:pStyle w:val="Heading1"/>
        <w:rPr>
          <w:b/>
          <w:color w:val="auto"/>
          <w:u w:val="single"/>
        </w:rPr>
      </w:pPr>
      <w:r>
        <w:rPr>
          <w:b/>
          <w:color w:val="auto"/>
          <w:u w:val="single"/>
        </w:rPr>
        <w:t xml:space="preserve">Instructions: </w:t>
      </w:r>
    </w:p>
    <w:p w14:paraId="370D688B" w14:textId="0891FB41" w:rsidR="006316D8" w:rsidRPr="006316D8" w:rsidRDefault="006316D8" w:rsidP="006316D8">
      <w:pPr>
        <w:pStyle w:val="ListParagraph"/>
        <w:numPr>
          <w:ilvl w:val="0"/>
          <w:numId w:val="4"/>
        </w:numPr>
        <w:rPr>
          <w:rFonts w:ascii="Century Gothic" w:hAnsi="Century Gothic"/>
        </w:rPr>
      </w:pPr>
      <w:r w:rsidRPr="006316D8">
        <w:rPr>
          <w:rFonts w:ascii="Century Gothic" w:hAnsi="Century Gothic"/>
        </w:rPr>
        <w:t xml:space="preserve">Place students in teams, describe the challenge, and distribute materials. </w:t>
      </w:r>
    </w:p>
    <w:p w14:paraId="652959AE" w14:textId="11AF70CE" w:rsidR="006316D8" w:rsidRPr="006316D8" w:rsidRDefault="006316D8" w:rsidP="006316D8">
      <w:pPr>
        <w:pStyle w:val="ListParagraph"/>
        <w:numPr>
          <w:ilvl w:val="0"/>
          <w:numId w:val="4"/>
        </w:numPr>
        <w:rPr>
          <w:rFonts w:ascii="Century Gothic" w:hAnsi="Century Gothic"/>
        </w:rPr>
      </w:pPr>
      <w:r w:rsidRPr="006316D8">
        <w:rPr>
          <w:rFonts w:ascii="Century Gothic" w:hAnsi="Century Gothic"/>
        </w:rPr>
        <w:t>Students design and build their container.</w:t>
      </w:r>
    </w:p>
    <w:p w14:paraId="7BC3C8E7" w14:textId="7A030E4B" w:rsidR="006316D8" w:rsidRPr="006316D8" w:rsidRDefault="006316D8" w:rsidP="006316D8">
      <w:pPr>
        <w:pStyle w:val="ListParagraph"/>
        <w:numPr>
          <w:ilvl w:val="0"/>
          <w:numId w:val="4"/>
        </w:numPr>
        <w:rPr>
          <w:rFonts w:ascii="Century Gothic" w:hAnsi="Century Gothic"/>
        </w:rPr>
      </w:pPr>
      <w:r w:rsidRPr="006316D8">
        <w:rPr>
          <w:rFonts w:ascii="Century Gothic" w:hAnsi="Century Gothic"/>
        </w:rPr>
        <w:t>Instruct students to put one ice cube in container, and keep one outside of it, as the control.</w:t>
      </w:r>
    </w:p>
    <w:p w14:paraId="34588286" w14:textId="7EF1130A" w:rsidR="006316D8" w:rsidRPr="006316D8" w:rsidRDefault="006316D8" w:rsidP="006316D8">
      <w:pPr>
        <w:pStyle w:val="ListParagraph"/>
        <w:numPr>
          <w:ilvl w:val="0"/>
          <w:numId w:val="4"/>
        </w:numPr>
        <w:rPr>
          <w:rFonts w:ascii="Century Gothic" w:hAnsi="Century Gothic"/>
        </w:rPr>
      </w:pPr>
      <w:r w:rsidRPr="006316D8">
        <w:rPr>
          <w:rFonts w:ascii="Century Gothic" w:hAnsi="Century Gothic"/>
        </w:rPr>
        <w:t xml:space="preserve">Wait 90 minutes and open the container. Compare the ice cubes. If they are the same size, the container didn’t help to keep the ice cube from melting. </w:t>
      </w:r>
    </w:p>
    <w:p w14:paraId="23717869" w14:textId="0937144B" w:rsidR="006316D8" w:rsidRPr="006316D8" w:rsidRDefault="006316D8" w:rsidP="006316D8">
      <w:pPr>
        <w:pStyle w:val="ListParagraph"/>
        <w:numPr>
          <w:ilvl w:val="0"/>
          <w:numId w:val="4"/>
        </w:numPr>
        <w:rPr>
          <w:rFonts w:ascii="Century Gothic" w:hAnsi="Century Gothic"/>
        </w:rPr>
      </w:pPr>
      <w:r w:rsidRPr="006316D8">
        <w:rPr>
          <w:rFonts w:ascii="Century Gothic" w:hAnsi="Century Gothic"/>
        </w:rPr>
        <w:t xml:space="preserve">If time allows, redesign container and try again. </w:t>
      </w:r>
    </w:p>
    <w:p w14:paraId="6972F7C8" w14:textId="517A9574" w:rsidR="00DA0438" w:rsidRDefault="00FF600F" w:rsidP="00DA0438">
      <w:pPr>
        <w:pStyle w:val="Heading1"/>
        <w:rPr>
          <w:b/>
          <w:color w:val="auto"/>
          <w:u w:val="single"/>
        </w:rPr>
      </w:pPr>
      <w:r w:rsidRPr="00464FA6">
        <w:rPr>
          <w:b/>
          <w:color w:val="auto"/>
          <w:u w:val="single"/>
        </w:rPr>
        <w:t xml:space="preserve">Engineering </w:t>
      </w:r>
      <w:r w:rsidR="006316D8">
        <w:rPr>
          <w:b/>
          <w:color w:val="auto"/>
          <w:u w:val="single"/>
        </w:rPr>
        <w:t>Connections</w:t>
      </w:r>
      <w:r w:rsidRPr="00464FA6">
        <w:rPr>
          <w:b/>
          <w:color w:val="auto"/>
          <w:u w:val="single"/>
        </w:rPr>
        <w:t>:</w:t>
      </w:r>
    </w:p>
    <w:p w14:paraId="2AA7E7D5" w14:textId="30183D20" w:rsidR="006316D8" w:rsidRPr="003352AD" w:rsidRDefault="006316D8" w:rsidP="006316D8">
      <w:pPr>
        <w:pStyle w:val="ListParagraph"/>
        <w:numPr>
          <w:ilvl w:val="0"/>
          <w:numId w:val="4"/>
        </w:numPr>
        <w:rPr>
          <w:rFonts w:ascii="Century Gothic" w:hAnsi="Century Gothic"/>
          <w:szCs w:val="24"/>
        </w:rPr>
      </w:pPr>
      <w:r w:rsidRPr="003352AD">
        <w:rPr>
          <w:rFonts w:ascii="Century Gothic" w:hAnsi="Century Gothic"/>
          <w:szCs w:val="24"/>
        </w:rPr>
        <w:t>Engineers experiment with different materials to create the most efficient spaces for refrigeration. Using a control is essential to many experiments, because otherwise you can’t tell whether what you’re doing creates a different effect from doing nothing at all.</w:t>
      </w:r>
    </w:p>
    <w:p w14:paraId="05C4AFDA" w14:textId="023C6EB4" w:rsidR="006316D8" w:rsidRPr="003352AD" w:rsidRDefault="006316D8" w:rsidP="006316D8">
      <w:pPr>
        <w:pStyle w:val="ListParagraph"/>
        <w:rPr>
          <w:rFonts w:ascii="Century Gothic" w:hAnsi="Century Gothic"/>
          <w:szCs w:val="24"/>
        </w:rPr>
      </w:pPr>
    </w:p>
    <w:p w14:paraId="1295DF4F" w14:textId="359D93D0" w:rsidR="006316D8" w:rsidRPr="003352AD" w:rsidRDefault="006316D8" w:rsidP="006316D8">
      <w:pPr>
        <w:pStyle w:val="ListParagraph"/>
        <w:numPr>
          <w:ilvl w:val="0"/>
          <w:numId w:val="4"/>
        </w:numPr>
        <w:rPr>
          <w:rFonts w:ascii="Century Gothic" w:hAnsi="Century Gothic"/>
          <w:szCs w:val="24"/>
        </w:rPr>
      </w:pPr>
      <w:r w:rsidRPr="003352AD">
        <w:rPr>
          <w:rFonts w:ascii="Century Gothic" w:hAnsi="Century Gothic"/>
          <w:color w:val="000000"/>
          <w:szCs w:val="24"/>
        </w:rPr>
        <w:t>The main principle in this activity is heat transfer: the heat in the air of the room is transferred to the ice cube, causing it to melt. The laws of physics tell us that heat tends to distribute itself evenly. Understanding the principle of heat transfer helps engineers design thermoses, coolers, roofing shingles, and the materials used to keep spacecraft from burning up.</w:t>
      </w:r>
    </w:p>
    <w:p w14:paraId="76C4D7DE" w14:textId="04EE45F2" w:rsidR="006316D8" w:rsidRPr="003352AD" w:rsidRDefault="006316D8" w:rsidP="00042E47">
      <w:pPr>
        <w:pStyle w:val="ListParagraph"/>
        <w:rPr>
          <w:rFonts w:ascii="Century Gothic" w:hAnsi="Century Gothic"/>
          <w:szCs w:val="24"/>
        </w:rPr>
      </w:pPr>
    </w:p>
    <w:p w14:paraId="6074CAFF" w14:textId="1A7B256D" w:rsidR="006316D8" w:rsidRPr="003352AD" w:rsidRDefault="006316D8" w:rsidP="006316D8">
      <w:pPr>
        <w:pStyle w:val="ListParagraph"/>
        <w:numPr>
          <w:ilvl w:val="0"/>
          <w:numId w:val="4"/>
        </w:numPr>
        <w:rPr>
          <w:rFonts w:ascii="Century Gothic" w:hAnsi="Century Gothic"/>
          <w:szCs w:val="24"/>
        </w:rPr>
      </w:pPr>
      <w:r w:rsidRPr="003352AD">
        <w:rPr>
          <w:rFonts w:ascii="Century Gothic" w:hAnsi="Century Gothic"/>
          <w:color w:val="000000"/>
          <w:szCs w:val="24"/>
        </w:rPr>
        <w:t>The less heat loss there is in a container, the less energy is required to keep that container at the desired temperature. Think of a freezer: if we open the door there is no longer anything preventing heat from entering the freezer. The freezer will then need to continuously run to try and keep things frozen.</w:t>
      </w:r>
    </w:p>
    <w:p w14:paraId="3C2CC78E" w14:textId="7E8EACE4" w:rsidR="006316D8" w:rsidRPr="003352AD" w:rsidRDefault="006316D8" w:rsidP="006316D8">
      <w:pPr>
        <w:pStyle w:val="ListParagraph"/>
        <w:rPr>
          <w:rFonts w:ascii="Century Gothic" w:hAnsi="Century Gothic"/>
          <w:szCs w:val="24"/>
        </w:rPr>
      </w:pPr>
    </w:p>
    <w:p w14:paraId="1CD914F5" w14:textId="627588D0" w:rsidR="00DA0438" w:rsidRPr="003352AD" w:rsidRDefault="006316D8" w:rsidP="00DA0438">
      <w:pPr>
        <w:pStyle w:val="ListParagraph"/>
        <w:numPr>
          <w:ilvl w:val="0"/>
          <w:numId w:val="4"/>
        </w:numPr>
        <w:rPr>
          <w:rFonts w:ascii="Century Gothic" w:hAnsi="Century Gothic"/>
          <w:szCs w:val="24"/>
        </w:rPr>
      </w:pPr>
      <w:r w:rsidRPr="003352AD">
        <w:rPr>
          <w:rFonts w:ascii="Century Gothic" w:hAnsi="Century Gothic"/>
          <w:color w:val="000000"/>
          <w:szCs w:val="24"/>
        </w:rPr>
        <w:t>Insulation is any material that reduces heat transfer. Using insulation in the wall of a container allows us to keep hot things hot and cold things cold. That explains why ice melts quicker in a glass than a thermos.</w:t>
      </w:r>
    </w:p>
    <w:p w14:paraId="033C5F46" w14:textId="36F1FEC8" w:rsidR="00B80032" w:rsidRPr="00DA0438" w:rsidRDefault="003352AD" w:rsidP="00D64DC7">
      <w:pPr>
        <w:pStyle w:val="Heading1"/>
        <w:rPr>
          <w:b/>
          <w:color w:val="auto"/>
          <w:u w:val="single"/>
        </w:rPr>
      </w:pPr>
      <w:r w:rsidRPr="00F85D2D">
        <w:drawing>
          <wp:anchor distT="0" distB="0" distL="114300" distR="114300" simplePos="0" relativeHeight="252000768" behindDoc="1" locked="0" layoutInCell="1" allowOverlap="1" wp14:anchorId="3E73C158" wp14:editId="460BF6EE">
            <wp:simplePos x="0" y="0"/>
            <wp:positionH relativeFrom="column">
              <wp:posOffset>3657600</wp:posOffset>
            </wp:positionH>
            <wp:positionV relativeFrom="paragraph">
              <wp:posOffset>134620</wp:posOffset>
            </wp:positionV>
            <wp:extent cx="3083560" cy="1803400"/>
            <wp:effectExtent l="0" t="0" r="2540" b="6350"/>
            <wp:wrapTight wrapText="bothSides">
              <wp:wrapPolygon edited="0">
                <wp:start x="0" y="0"/>
                <wp:lineTo x="0" y="21448"/>
                <wp:lineTo x="21484" y="21448"/>
                <wp:lineTo x="21484"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3083560" cy="1803400"/>
                    </a:xfrm>
                    <a:prstGeom prst="rect">
                      <a:avLst/>
                    </a:prstGeom>
                  </pic:spPr>
                </pic:pic>
              </a:graphicData>
            </a:graphic>
            <wp14:sizeRelH relativeFrom="page">
              <wp14:pctWidth>0</wp14:pctWidth>
            </wp14:sizeRelH>
            <wp14:sizeRelV relativeFrom="page">
              <wp14:pctHeight>0</wp14:pctHeight>
            </wp14:sizeRelV>
          </wp:anchor>
        </w:drawing>
      </w:r>
      <w:r w:rsidR="00FF600F" w:rsidRPr="00464FA6">
        <w:rPr>
          <w:b/>
          <w:color w:val="auto"/>
          <w:u w:val="single"/>
        </w:rPr>
        <w:t>Construction Materials</w:t>
      </w:r>
      <w:r w:rsidR="00DA0438">
        <w:rPr>
          <w:b/>
          <w:color w:val="auto"/>
          <w:u w:val="single"/>
        </w:rPr>
        <w:t xml:space="preserve"> (Per Team)</w:t>
      </w:r>
      <w:r w:rsidR="00464FA6">
        <w:rPr>
          <w:b/>
          <w:color w:val="auto"/>
          <w:u w:val="single"/>
        </w:rPr>
        <w:t>:</w:t>
      </w:r>
    </w:p>
    <w:tbl>
      <w:tblPr>
        <w:tblStyle w:val="TableGrid"/>
        <w:tblpPr w:leftFromText="180" w:rightFromText="180" w:vertAnchor="text" w:horzAnchor="margin" w:tblpY="167"/>
        <w:tblW w:w="0" w:type="auto"/>
        <w:tblLook w:val="04A0" w:firstRow="1" w:lastRow="0" w:firstColumn="1" w:lastColumn="0" w:noHBand="0" w:noVBand="1"/>
      </w:tblPr>
      <w:tblGrid>
        <w:gridCol w:w="4966"/>
      </w:tblGrid>
      <w:tr w:rsidR="00042E47" w14:paraId="29E2BB57" w14:textId="77777777" w:rsidTr="00D64DC7">
        <w:trPr>
          <w:trHeight w:val="281"/>
        </w:trPr>
        <w:tc>
          <w:tcPr>
            <w:tcW w:w="4966" w:type="dxa"/>
          </w:tcPr>
          <w:p w14:paraId="49F07C70" w14:textId="77777777" w:rsidR="00042E47" w:rsidRPr="00464FA6" w:rsidRDefault="00042E47" w:rsidP="00042E47">
            <w:pPr>
              <w:rPr>
                <w:rFonts w:ascii="Century Gothic" w:hAnsi="Century Gothic"/>
                <w:b/>
              </w:rPr>
            </w:pPr>
            <w:r w:rsidRPr="00464FA6">
              <w:rPr>
                <w:rFonts w:ascii="Century Gothic" w:hAnsi="Century Gothic"/>
                <w:b/>
              </w:rPr>
              <w:t>Material</w:t>
            </w:r>
            <w:r>
              <w:rPr>
                <w:rFonts w:ascii="Century Gothic" w:hAnsi="Century Gothic"/>
                <w:b/>
              </w:rPr>
              <w:t>s</w:t>
            </w:r>
          </w:p>
        </w:tc>
      </w:tr>
      <w:tr w:rsidR="00042E47" w14:paraId="166AFB2D" w14:textId="77777777" w:rsidTr="00D64DC7">
        <w:trPr>
          <w:trHeight w:val="281"/>
        </w:trPr>
        <w:tc>
          <w:tcPr>
            <w:tcW w:w="4966" w:type="dxa"/>
          </w:tcPr>
          <w:p w14:paraId="7A39CC99" w14:textId="2508DA73" w:rsidR="00042E47" w:rsidRPr="00464FA6" w:rsidRDefault="00042E47" w:rsidP="00042E47">
            <w:pPr>
              <w:rPr>
                <w:rFonts w:ascii="Century Gothic" w:hAnsi="Century Gothic"/>
              </w:rPr>
            </w:pPr>
            <w:r>
              <w:rPr>
                <w:rFonts w:ascii="Century Gothic" w:hAnsi="Century Gothic"/>
              </w:rPr>
              <w:t xml:space="preserve">1 cardboard box, less than a cubic foot </w:t>
            </w:r>
          </w:p>
        </w:tc>
      </w:tr>
      <w:tr w:rsidR="00042E47" w14:paraId="306CF803" w14:textId="77777777" w:rsidTr="00D64DC7">
        <w:trPr>
          <w:trHeight w:val="292"/>
        </w:trPr>
        <w:tc>
          <w:tcPr>
            <w:tcW w:w="4966" w:type="dxa"/>
          </w:tcPr>
          <w:p w14:paraId="2132AEEA" w14:textId="51D8A432" w:rsidR="00042E47" w:rsidRPr="00464FA6" w:rsidRDefault="00042E47" w:rsidP="00042E47">
            <w:pPr>
              <w:rPr>
                <w:rFonts w:ascii="Century Gothic" w:hAnsi="Century Gothic"/>
              </w:rPr>
            </w:pPr>
            <w:r>
              <w:rPr>
                <w:rFonts w:ascii="Century Gothic" w:hAnsi="Century Gothic"/>
              </w:rPr>
              <w:t xml:space="preserve">Waxed Paper </w:t>
            </w:r>
          </w:p>
        </w:tc>
      </w:tr>
      <w:tr w:rsidR="00042E47" w14:paraId="67C31DD7" w14:textId="77777777" w:rsidTr="00D64DC7">
        <w:trPr>
          <w:trHeight w:val="281"/>
        </w:trPr>
        <w:tc>
          <w:tcPr>
            <w:tcW w:w="4966" w:type="dxa"/>
          </w:tcPr>
          <w:p w14:paraId="5F735CFC" w14:textId="77777777" w:rsidR="00042E47" w:rsidRPr="00464FA6" w:rsidRDefault="00042E47" w:rsidP="00042E47">
            <w:pPr>
              <w:rPr>
                <w:rFonts w:ascii="Century Gothic" w:hAnsi="Century Gothic"/>
              </w:rPr>
            </w:pPr>
            <w:r>
              <w:rPr>
                <w:rFonts w:ascii="Century Gothic" w:hAnsi="Century Gothic"/>
              </w:rPr>
              <w:t xml:space="preserve">Masking Tape </w:t>
            </w:r>
          </w:p>
        </w:tc>
      </w:tr>
      <w:tr w:rsidR="00042E47" w14:paraId="54D8EEC1" w14:textId="77777777" w:rsidTr="00D64DC7">
        <w:trPr>
          <w:trHeight w:val="281"/>
        </w:trPr>
        <w:tc>
          <w:tcPr>
            <w:tcW w:w="4966" w:type="dxa"/>
          </w:tcPr>
          <w:p w14:paraId="435CA955" w14:textId="77777777" w:rsidR="00042E47" w:rsidRPr="00464FA6" w:rsidRDefault="00042E47" w:rsidP="00042E47">
            <w:pPr>
              <w:rPr>
                <w:rFonts w:ascii="Century Gothic" w:hAnsi="Century Gothic"/>
              </w:rPr>
            </w:pPr>
            <w:r>
              <w:rPr>
                <w:rFonts w:ascii="Century Gothic" w:hAnsi="Century Gothic"/>
              </w:rPr>
              <w:t>Newspaper</w:t>
            </w:r>
          </w:p>
        </w:tc>
      </w:tr>
      <w:tr w:rsidR="00042E47" w14:paraId="06BB7943" w14:textId="77777777" w:rsidTr="00D64DC7">
        <w:trPr>
          <w:trHeight w:val="281"/>
        </w:trPr>
        <w:tc>
          <w:tcPr>
            <w:tcW w:w="4966" w:type="dxa"/>
          </w:tcPr>
          <w:p w14:paraId="214C49E4" w14:textId="77777777" w:rsidR="00042E47" w:rsidRPr="00464FA6" w:rsidRDefault="00042E47" w:rsidP="00042E47">
            <w:pPr>
              <w:rPr>
                <w:rFonts w:ascii="Century Gothic" w:hAnsi="Century Gothic"/>
              </w:rPr>
            </w:pPr>
            <w:r>
              <w:rPr>
                <w:rFonts w:ascii="Century Gothic" w:hAnsi="Century Gothic"/>
              </w:rPr>
              <w:t>Aluminum Foil</w:t>
            </w:r>
          </w:p>
        </w:tc>
      </w:tr>
      <w:tr w:rsidR="00042E47" w14:paraId="4B0F4D14" w14:textId="77777777" w:rsidTr="00D64DC7">
        <w:trPr>
          <w:trHeight w:val="292"/>
        </w:trPr>
        <w:tc>
          <w:tcPr>
            <w:tcW w:w="4966" w:type="dxa"/>
          </w:tcPr>
          <w:p w14:paraId="6127B31D" w14:textId="77777777" w:rsidR="00042E47" w:rsidRPr="00464FA6" w:rsidRDefault="00042E47" w:rsidP="00042E47">
            <w:pPr>
              <w:rPr>
                <w:rFonts w:ascii="Century Gothic" w:hAnsi="Century Gothic"/>
              </w:rPr>
            </w:pPr>
            <w:r>
              <w:rPr>
                <w:rFonts w:ascii="Century Gothic" w:hAnsi="Century Gothic"/>
              </w:rPr>
              <w:t xml:space="preserve">Rubber Bands </w:t>
            </w:r>
          </w:p>
        </w:tc>
      </w:tr>
      <w:tr w:rsidR="00042E47" w14:paraId="7B1B427D" w14:textId="77777777" w:rsidTr="00D64DC7">
        <w:trPr>
          <w:trHeight w:val="281"/>
        </w:trPr>
        <w:tc>
          <w:tcPr>
            <w:tcW w:w="4966" w:type="dxa"/>
          </w:tcPr>
          <w:p w14:paraId="250CE789" w14:textId="77777777" w:rsidR="00042E47" w:rsidRPr="00464FA6" w:rsidRDefault="00042E47" w:rsidP="00042E47">
            <w:pPr>
              <w:rPr>
                <w:rFonts w:ascii="Century Gothic" w:hAnsi="Century Gothic"/>
              </w:rPr>
            </w:pPr>
            <w:r>
              <w:rPr>
                <w:rFonts w:ascii="Century Gothic" w:hAnsi="Century Gothic"/>
              </w:rPr>
              <w:t>Ice Cubes</w:t>
            </w:r>
          </w:p>
        </w:tc>
      </w:tr>
    </w:tbl>
    <w:p w14:paraId="22FD6CD8" w14:textId="3CD4489A" w:rsidR="00033B24" w:rsidRPr="00B80032" w:rsidRDefault="00464FA6" w:rsidP="00B80032">
      <w:r>
        <w:rPr>
          <w:noProof/>
        </w:rPr>
        <w:drawing>
          <wp:anchor distT="0" distB="0" distL="114300" distR="114300" simplePos="0" relativeHeight="251997696" behindDoc="1" locked="0" layoutInCell="1" allowOverlap="1" wp14:anchorId="05378208" wp14:editId="0A677AD4">
            <wp:simplePos x="0" y="0"/>
            <wp:positionH relativeFrom="margin">
              <wp:posOffset>4346575</wp:posOffset>
            </wp:positionH>
            <wp:positionV relativeFrom="page">
              <wp:posOffset>9411335</wp:posOffset>
            </wp:positionV>
            <wp:extent cx="2683510" cy="444500"/>
            <wp:effectExtent l="0" t="0" r="254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E_LOVE_STEM_text.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83510" cy="444500"/>
                    </a:xfrm>
                    <a:prstGeom prst="rect">
                      <a:avLst/>
                    </a:prstGeom>
                  </pic:spPr>
                </pic:pic>
              </a:graphicData>
            </a:graphic>
            <wp14:sizeRelH relativeFrom="margin">
              <wp14:pctWidth>0</wp14:pctWidth>
            </wp14:sizeRelH>
            <wp14:sizeRelV relativeFrom="margin">
              <wp14:pctHeight>0</wp14:pctHeight>
            </wp14:sizeRelV>
          </wp:anchor>
        </w:drawing>
      </w:r>
    </w:p>
    <w:p w14:paraId="204EA7E3" w14:textId="1897C9CD" w:rsidR="00464FA6" w:rsidRDefault="00464FA6" w:rsidP="00E20E0E">
      <w:pPr>
        <w:pStyle w:val="Heading1"/>
        <w:rPr>
          <w:b/>
        </w:rPr>
      </w:pPr>
    </w:p>
    <w:p w14:paraId="3176C0CA" w14:textId="734C280C" w:rsidR="00042E47" w:rsidRDefault="00042E47" w:rsidP="00042E47">
      <w:pPr>
        <w:rPr>
          <w:rFonts w:asciiTheme="majorHAnsi" w:eastAsiaTheme="majorEastAsia" w:hAnsiTheme="majorHAnsi" w:cstheme="majorBidi"/>
          <w:b/>
          <w:sz w:val="32"/>
          <w:szCs w:val="32"/>
          <w:u w:val="single"/>
        </w:rPr>
      </w:pPr>
    </w:p>
    <w:p w14:paraId="4C6D4C07" w14:textId="77777777" w:rsidR="003352AD" w:rsidRDefault="003352AD" w:rsidP="00E20E0E">
      <w:pPr>
        <w:pStyle w:val="Heading1"/>
        <w:rPr>
          <w:b/>
          <w:color w:val="auto"/>
          <w:u w:val="single"/>
        </w:rPr>
      </w:pPr>
    </w:p>
    <w:p w14:paraId="41812123" w14:textId="11E10705" w:rsidR="003352AD" w:rsidRDefault="003352AD" w:rsidP="00E20E0E">
      <w:pPr>
        <w:pStyle w:val="Heading1"/>
        <w:rPr>
          <w:b/>
          <w:color w:val="auto"/>
          <w:u w:val="single"/>
        </w:rPr>
      </w:pPr>
    </w:p>
    <w:p w14:paraId="00D7135A" w14:textId="560E1094" w:rsidR="003352AD" w:rsidRDefault="003352AD" w:rsidP="003352AD">
      <w:bookmarkStart w:id="0" w:name="_GoBack"/>
      <w:bookmarkEnd w:id="0"/>
    </w:p>
    <w:p w14:paraId="749ED009" w14:textId="0B9FDF83" w:rsidR="003352AD" w:rsidRDefault="003352AD" w:rsidP="003352AD"/>
    <w:p w14:paraId="0F4E49FB" w14:textId="4978EE29" w:rsidR="003352AD" w:rsidRDefault="003352AD" w:rsidP="003352AD"/>
    <w:p w14:paraId="3F557BC7" w14:textId="77777777" w:rsidR="003352AD" w:rsidRPr="003352AD" w:rsidRDefault="003352AD" w:rsidP="003352AD"/>
    <w:p w14:paraId="6AB899A1" w14:textId="4FB3D863" w:rsidR="00033B24" w:rsidRPr="003352AD" w:rsidRDefault="00033B24" w:rsidP="00E20E0E">
      <w:pPr>
        <w:pStyle w:val="Heading1"/>
        <w:rPr>
          <w:rFonts w:ascii="Century Gothic" w:hAnsi="Century Gothic"/>
          <w:b/>
          <w:color w:val="auto"/>
          <w:u w:val="single"/>
        </w:rPr>
      </w:pPr>
      <w:r w:rsidRPr="003352AD">
        <w:rPr>
          <w:rFonts w:ascii="Century Gothic" w:hAnsi="Century Gothic"/>
          <w:b/>
          <w:color w:val="auto"/>
          <w:u w:val="single"/>
        </w:rPr>
        <w:t xml:space="preserve">Future Improvement: </w:t>
      </w:r>
    </w:p>
    <w:p w14:paraId="5FDBA8B4" w14:textId="6A5F4312" w:rsidR="00033B24" w:rsidRDefault="00033B24" w:rsidP="00B80032">
      <w:pPr>
        <w:tabs>
          <w:tab w:val="left" w:pos="3036"/>
        </w:tabs>
      </w:pPr>
    </w:p>
    <w:p w14:paraId="63AA2CA8" w14:textId="4FF68AAA" w:rsidR="00033B24" w:rsidRDefault="00042E47" w:rsidP="00033B24">
      <w:pPr>
        <w:pStyle w:val="ListParagraph"/>
        <w:numPr>
          <w:ilvl w:val="0"/>
          <w:numId w:val="3"/>
        </w:numPr>
        <w:tabs>
          <w:tab w:val="left" w:pos="3036"/>
        </w:tabs>
        <w:rPr>
          <w:rFonts w:ascii="Century Gothic" w:hAnsi="Century Gothic"/>
        </w:rPr>
      </w:pPr>
      <w:r>
        <w:rPr>
          <w:rFonts w:ascii="Century Gothic" w:hAnsi="Century Gothic"/>
        </w:rPr>
        <w:t>Would the ice cube stay colder if you put materials on the outside of the box or inside? Or both?</w:t>
      </w:r>
    </w:p>
    <w:p w14:paraId="26097EED" w14:textId="19DBDE2C" w:rsidR="00042E47" w:rsidRDefault="00042E47" w:rsidP="00042E47">
      <w:pPr>
        <w:tabs>
          <w:tab w:val="left" w:pos="3036"/>
        </w:tabs>
        <w:rPr>
          <w:rFonts w:ascii="Century Gothic" w:hAnsi="Century Gothic"/>
        </w:rPr>
      </w:pPr>
    </w:p>
    <w:p w14:paraId="265CFE4B" w14:textId="26B95DB8" w:rsidR="00042E47" w:rsidRDefault="00042E47" w:rsidP="00042E47">
      <w:pPr>
        <w:tabs>
          <w:tab w:val="left" w:pos="3036"/>
        </w:tabs>
        <w:rPr>
          <w:rFonts w:ascii="Century Gothic" w:hAnsi="Century Gothic"/>
        </w:rPr>
      </w:pPr>
    </w:p>
    <w:p w14:paraId="304D3443" w14:textId="0B83B991" w:rsidR="00042E47" w:rsidRDefault="00042E47" w:rsidP="00042E47">
      <w:pPr>
        <w:tabs>
          <w:tab w:val="left" w:pos="3036"/>
        </w:tabs>
        <w:rPr>
          <w:rFonts w:ascii="Century Gothic" w:hAnsi="Century Gothic"/>
        </w:rPr>
      </w:pPr>
    </w:p>
    <w:p w14:paraId="577295E3" w14:textId="77777777" w:rsidR="00042E47" w:rsidRDefault="00042E47" w:rsidP="00042E47">
      <w:pPr>
        <w:tabs>
          <w:tab w:val="left" w:pos="3036"/>
        </w:tabs>
        <w:rPr>
          <w:rFonts w:ascii="Century Gothic" w:hAnsi="Century Gothic"/>
        </w:rPr>
      </w:pPr>
    </w:p>
    <w:p w14:paraId="0C6D0A5B" w14:textId="4E330C2A" w:rsidR="00042E47" w:rsidRDefault="00042E47" w:rsidP="00042E47">
      <w:pPr>
        <w:tabs>
          <w:tab w:val="left" w:pos="3036"/>
        </w:tabs>
        <w:rPr>
          <w:rFonts w:ascii="Century Gothic" w:hAnsi="Century Gothic"/>
        </w:rPr>
      </w:pPr>
    </w:p>
    <w:p w14:paraId="17668F90" w14:textId="77777777" w:rsidR="00042E47" w:rsidRDefault="00042E47" w:rsidP="00042E47">
      <w:pPr>
        <w:tabs>
          <w:tab w:val="left" w:pos="3036"/>
        </w:tabs>
        <w:rPr>
          <w:rFonts w:ascii="Century Gothic" w:hAnsi="Century Gothic"/>
        </w:rPr>
      </w:pPr>
    </w:p>
    <w:p w14:paraId="4A06DD3D" w14:textId="0462534B" w:rsidR="00042E47" w:rsidRDefault="00042E47" w:rsidP="00042E47">
      <w:pPr>
        <w:tabs>
          <w:tab w:val="left" w:pos="3036"/>
        </w:tabs>
        <w:rPr>
          <w:rFonts w:ascii="Century Gothic" w:hAnsi="Century Gothic"/>
        </w:rPr>
      </w:pPr>
    </w:p>
    <w:p w14:paraId="4B220776" w14:textId="5056FAB2" w:rsidR="00042E47" w:rsidRDefault="00042E47" w:rsidP="00042E47">
      <w:pPr>
        <w:pStyle w:val="ListParagraph"/>
        <w:numPr>
          <w:ilvl w:val="0"/>
          <w:numId w:val="3"/>
        </w:numPr>
        <w:tabs>
          <w:tab w:val="left" w:pos="3036"/>
        </w:tabs>
        <w:rPr>
          <w:rFonts w:ascii="Century Gothic" w:hAnsi="Century Gothic"/>
        </w:rPr>
      </w:pPr>
      <w:r>
        <w:rPr>
          <w:rFonts w:ascii="Century Gothic" w:hAnsi="Century Gothic"/>
        </w:rPr>
        <w:t>How does using layers of different materials effect how cold the ice cube stays?</w:t>
      </w:r>
    </w:p>
    <w:p w14:paraId="33DC6325" w14:textId="1C1AD5A3" w:rsidR="00042E47" w:rsidRDefault="00042E47" w:rsidP="00042E47">
      <w:pPr>
        <w:tabs>
          <w:tab w:val="left" w:pos="3036"/>
        </w:tabs>
        <w:rPr>
          <w:rFonts w:ascii="Century Gothic" w:hAnsi="Century Gothic"/>
        </w:rPr>
      </w:pPr>
    </w:p>
    <w:p w14:paraId="4C8295EC" w14:textId="549E34CB" w:rsidR="00042E47" w:rsidRDefault="00042E47" w:rsidP="00042E47">
      <w:pPr>
        <w:tabs>
          <w:tab w:val="left" w:pos="3036"/>
        </w:tabs>
        <w:rPr>
          <w:rFonts w:ascii="Century Gothic" w:hAnsi="Century Gothic"/>
        </w:rPr>
      </w:pPr>
    </w:p>
    <w:p w14:paraId="545C3366" w14:textId="702CC038" w:rsidR="00042E47" w:rsidRDefault="00042E47" w:rsidP="00042E47">
      <w:pPr>
        <w:tabs>
          <w:tab w:val="left" w:pos="3036"/>
        </w:tabs>
        <w:rPr>
          <w:rFonts w:ascii="Century Gothic" w:hAnsi="Century Gothic"/>
        </w:rPr>
      </w:pPr>
    </w:p>
    <w:p w14:paraId="7FD72152" w14:textId="7B264617" w:rsidR="00042E47" w:rsidRDefault="00042E47" w:rsidP="00042E47">
      <w:pPr>
        <w:tabs>
          <w:tab w:val="left" w:pos="3036"/>
        </w:tabs>
        <w:rPr>
          <w:rFonts w:ascii="Century Gothic" w:hAnsi="Century Gothic"/>
        </w:rPr>
      </w:pPr>
    </w:p>
    <w:p w14:paraId="065BD193" w14:textId="77777777" w:rsidR="00042E47" w:rsidRDefault="00042E47" w:rsidP="00042E47">
      <w:pPr>
        <w:tabs>
          <w:tab w:val="left" w:pos="3036"/>
        </w:tabs>
        <w:rPr>
          <w:rFonts w:ascii="Century Gothic" w:hAnsi="Century Gothic"/>
        </w:rPr>
      </w:pPr>
    </w:p>
    <w:p w14:paraId="485EBC53" w14:textId="756BA2CD" w:rsidR="00042E47" w:rsidRDefault="00042E47" w:rsidP="00042E47">
      <w:pPr>
        <w:tabs>
          <w:tab w:val="left" w:pos="3036"/>
        </w:tabs>
        <w:rPr>
          <w:rFonts w:ascii="Century Gothic" w:hAnsi="Century Gothic"/>
        </w:rPr>
      </w:pPr>
    </w:p>
    <w:p w14:paraId="3D518CD5" w14:textId="7C9492AE" w:rsidR="00042E47" w:rsidRDefault="00042E47" w:rsidP="00042E47">
      <w:pPr>
        <w:tabs>
          <w:tab w:val="left" w:pos="3036"/>
        </w:tabs>
        <w:rPr>
          <w:rFonts w:ascii="Century Gothic" w:hAnsi="Century Gothic"/>
        </w:rPr>
      </w:pPr>
    </w:p>
    <w:p w14:paraId="6ACC0C1A" w14:textId="2272564C" w:rsidR="00042E47" w:rsidRPr="00042E47" w:rsidRDefault="00E8640C" w:rsidP="00042E47">
      <w:pPr>
        <w:pStyle w:val="ListParagraph"/>
        <w:numPr>
          <w:ilvl w:val="0"/>
          <w:numId w:val="3"/>
        </w:numPr>
        <w:tabs>
          <w:tab w:val="left" w:pos="3036"/>
        </w:tabs>
        <w:rPr>
          <w:rFonts w:ascii="Century Gothic" w:hAnsi="Century Gothic"/>
        </w:rPr>
      </w:pPr>
      <w:r>
        <w:rPr>
          <w:noProof/>
        </w:rPr>
        <w:drawing>
          <wp:anchor distT="0" distB="0" distL="114300" distR="114300" simplePos="0" relativeHeight="251999744" behindDoc="1" locked="0" layoutInCell="1" allowOverlap="1" wp14:anchorId="42427A21" wp14:editId="06863D5E">
            <wp:simplePos x="0" y="0"/>
            <wp:positionH relativeFrom="margin">
              <wp:posOffset>4330700</wp:posOffset>
            </wp:positionH>
            <wp:positionV relativeFrom="page">
              <wp:posOffset>9393555</wp:posOffset>
            </wp:positionV>
            <wp:extent cx="2683510" cy="444500"/>
            <wp:effectExtent l="0" t="0" r="254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E_LOVE_STEM_text.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83510" cy="444500"/>
                    </a:xfrm>
                    <a:prstGeom prst="rect">
                      <a:avLst/>
                    </a:prstGeom>
                  </pic:spPr>
                </pic:pic>
              </a:graphicData>
            </a:graphic>
            <wp14:sizeRelH relativeFrom="margin">
              <wp14:pctWidth>0</wp14:pctWidth>
            </wp14:sizeRelH>
            <wp14:sizeRelV relativeFrom="margin">
              <wp14:pctHeight>0</wp14:pctHeight>
            </wp14:sizeRelV>
          </wp:anchor>
        </w:drawing>
      </w:r>
      <w:r w:rsidR="00042E47">
        <w:rPr>
          <w:rFonts w:ascii="Century Gothic" w:hAnsi="Century Gothic"/>
        </w:rPr>
        <w:t>What position inside the box would keep the ice cube the coldest?</w:t>
      </w:r>
    </w:p>
    <w:sectPr w:rsidR="00042E47" w:rsidRPr="00042E47" w:rsidSect="001B4554">
      <w:footerReference w:type="default" r:id="rId11"/>
      <w:pgSz w:w="12240" w:h="15840"/>
      <w:pgMar w:top="288" w:right="720" w:bottom="720" w:left="72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8FB7EB" w14:textId="77777777" w:rsidR="00A96E16" w:rsidRDefault="00A96E16" w:rsidP="001B4554">
      <w:pPr>
        <w:spacing w:after="0" w:line="240" w:lineRule="auto"/>
      </w:pPr>
      <w:r>
        <w:separator/>
      </w:r>
    </w:p>
  </w:endnote>
  <w:endnote w:type="continuationSeparator" w:id="0">
    <w:p w14:paraId="5BDC8D7E" w14:textId="77777777" w:rsidR="00A96E16" w:rsidRDefault="00A96E16" w:rsidP="001B4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DE575E" w14:textId="6241E2C2" w:rsidR="00033B24" w:rsidRDefault="00033B24">
    <w:pPr>
      <w:pStyle w:val="Footer"/>
    </w:pPr>
    <w:r>
      <w:rPr>
        <w:noProof/>
      </w:rPr>
      <mc:AlternateContent>
        <mc:Choice Requires="wps">
          <w:drawing>
            <wp:anchor distT="0" distB="0" distL="114300" distR="114300" simplePos="0" relativeHeight="251659264" behindDoc="1" locked="0" layoutInCell="1" allowOverlap="1" wp14:anchorId="14A5195A" wp14:editId="0CC9DB5B">
              <wp:simplePos x="0" y="0"/>
              <wp:positionH relativeFrom="column">
                <wp:posOffset>-238539</wp:posOffset>
              </wp:positionH>
              <wp:positionV relativeFrom="paragraph">
                <wp:posOffset>-445245</wp:posOffset>
              </wp:positionV>
              <wp:extent cx="4331335" cy="384810"/>
              <wp:effectExtent l="0" t="0" r="0" b="0"/>
              <wp:wrapTight wrapText="bothSides">
                <wp:wrapPolygon edited="0">
                  <wp:start x="0" y="0"/>
                  <wp:lineTo x="0" y="20317"/>
                  <wp:lineTo x="21470" y="20317"/>
                  <wp:lineTo x="21470" y="0"/>
                  <wp:lineTo x="0" y="0"/>
                </wp:wrapPolygon>
              </wp:wrapTight>
              <wp:docPr id="2" name="Rectangle 2"/>
              <wp:cNvGraphicFramePr/>
              <a:graphic xmlns:a="http://schemas.openxmlformats.org/drawingml/2006/main">
                <a:graphicData uri="http://schemas.microsoft.com/office/word/2010/wordprocessingShape">
                  <wps:wsp>
                    <wps:cNvSpPr/>
                    <wps:spPr>
                      <a:xfrm>
                        <a:off x="0" y="0"/>
                        <a:ext cx="4331335" cy="384810"/>
                      </a:xfrm>
                      <a:prstGeom prst="rect">
                        <a:avLst/>
                      </a:prstGeom>
                      <a:solidFill>
                        <a:schemeClr val="bg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63C6A2" id="Rectangle 2" o:spid="_x0000_s1026" style="position:absolute;margin-left:-18.8pt;margin-top:-35.05pt;width:341.05pt;height:30.3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" fillcolor="#aeaaaa [2414]" stroked="f" strokeweight="1pt">
              <w10:wrap type="tight"/>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0A5B10" w14:textId="77777777" w:rsidR="00A96E16" w:rsidRDefault="00A96E16" w:rsidP="001B4554">
      <w:pPr>
        <w:spacing w:after="0" w:line="240" w:lineRule="auto"/>
      </w:pPr>
      <w:r>
        <w:separator/>
      </w:r>
    </w:p>
  </w:footnote>
  <w:footnote w:type="continuationSeparator" w:id="0">
    <w:p w14:paraId="2B88DA50" w14:textId="77777777" w:rsidR="00A96E16" w:rsidRDefault="00A96E16" w:rsidP="001B45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E606E"/>
    <w:multiLevelType w:val="hybridMultilevel"/>
    <w:tmpl w:val="B5AC3004"/>
    <w:lvl w:ilvl="0" w:tplc="66BEE79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AF40D2"/>
    <w:multiLevelType w:val="hybridMultilevel"/>
    <w:tmpl w:val="1D40A1BA"/>
    <w:lvl w:ilvl="0" w:tplc="AA34145A">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08F3125"/>
    <w:multiLevelType w:val="hybridMultilevel"/>
    <w:tmpl w:val="0A86F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6D43849"/>
    <w:multiLevelType w:val="hybridMultilevel"/>
    <w:tmpl w:val="714E26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554"/>
    <w:rsid w:val="00033B24"/>
    <w:rsid w:val="00042E47"/>
    <w:rsid w:val="00176F83"/>
    <w:rsid w:val="001904AA"/>
    <w:rsid w:val="001A187E"/>
    <w:rsid w:val="001B4554"/>
    <w:rsid w:val="001D2027"/>
    <w:rsid w:val="002067E1"/>
    <w:rsid w:val="00280A39"/>
    <w:rsid w:val="002B0998"/>
    <w:rsid w:val="003352AD"/>
    <w:rsid w:val="00345509"/>
    <w:rsid w:val="00416545"/>
    <w:rsid w:val="00464FA6"/>
    <w:rsid w:val="004D2D6A"/>
    <w:rsid w:val="006316D8"/>
    <w:rsid w:val="006F7C6F"/>
    <w:rsid w:val="007445A4"/>
    <w:rsid w:val="007A765C"/>
    <w:rsid w:val="00900B7F"/>
    <w:rsid w:val="00A00D9D"/>
    <w:rsid w:val="00A207A4"/>
    <w:rsid w:val="00A37B44"/>
    <w:rsid w:val="00A96E16"/>
    <w:rsid w:val="00B80032"/>
    <w:rsid w:val="00BB7454"/>
    <w:rsid w:val="00BB7AF2"/>
    <w:rsid w:val="00D64DC7"/>
    <w:rsid w:val="00D83923"/>
    <w:rsid w:val="00DA0438"/>
    <w:rsid w:val="00E20E0E"/>
    <w:rsid w:val="00E60F35"/>
    <w:rsid w:val="00E8640C"/>
    <w:rsid w:val="00EC4F68"/>
    <w:rsid w:val="00F04F57"/>
    <w:rsid w:val="00F50004"/>
    <w:rsid w:val="00F85D2D"/>
    <w:rsid w:val="00FF60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39CDD"/>
  <w15:chartTrackingRefBased/>
  <w15:docId w15:val="{79EC66BA-2BC0-4C33-A4EA-8210FB162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20E0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45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4554"/>
  </w:style>
  <w:style w:type="paragraph" w:styleId="Footer">
    <w:name w:val="footer"/>
    <w:basedOn w:val="Normal"/>
    <w:link w:val="FooterChar"/>
    <w:uiPriority w:val="99"/>
    <w:unhideWhenUsed/>
    <w:rsid w:val="001B45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4554"/>
  </w:style>
  <w:style w:type="paragraph" w:styleId="ListParagraph">
    <w:name w:val="List Paragraph"/>
    <w:basedOn w:val="Normal"/>
    <w:uiPriority w:val="34"/>
    <w:qFormat/>
    <w:rsid w:val="00FF600F"/>
    <w:pPr>
      <w:ind w:left="720"/>
      <w:contextualSpacing/>
    </w:pPr>
  </w:style>
  <w:style w:type="table" w:styleId="TableGrid">
    <w:name w:val="Table Grid"/>
    <w:basedOn w:val="TableNormal"/>
    <w:uiPriority w:val="39"/>
    <w:rsid w:val="00033B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20E0E"/>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6AB7C1E1906C4AA9A6CC51866CE5DB" ma:contentTypeVersion="16" ma:contentTypeDescription="Create a new document." ma:contentTypeScope="" ma:versionID="c9b4d471430ccf66705084551a4dad59">
  <xsd:schema xmlns:xsd="http://www.w3.org/2001/XMLSchema" xmlns:xs="http://www.w3.org/2001/XMLSchema" xmlns:p="http://schemas.microsoft.com/office/2006/metadata/properties" xmlns:ns2="3484fb0e-f84f-4f80-b59d-7b20bf337b8b" xmlns:ns3="2a2d9260-6d69-44cc-8546-959400cba8ae" targetNamespace="http://schemas.microsoft.com/office/2006/metadata/properties" ma:root="true" ma:fieldsID="38f12e6b701b0ad4f6665ea4e17af377" ns2:_="" ns3:_="">
    <xsd:import namespace="3484fb0e-f84f-4f80-b59d-7b20bf337b8b"/>
    <xsd:import namespace="2a2d9260-6d69-44cc-8546-959400cba8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84fb0e-f84f-4f80-b59d-7b20bf337b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fc78bd8-db31-4712-a006-2d951f62dd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a2d9260-6d69-44cc-8546-959400cba8a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aab04e1-f785-429f-97fc-afab956932c9}" ma:internalName="TaxCatchAll" ma:showField="CatchAllData" ma:web="2a2d9260-6d69-44cc-8546-959400cba8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484fb0e-f84f-4f80-b59d-7b20bf337b8b">
      <Terms xmlns="http://schemas.microsoft.com/office/infopath/2007/PartnerControls"/>
    </lcf76f155ced4ddcb4097134ff3c332f>
    <TaxCatchAll xmlns="2a2d9260-6d69-44cc-8546-959400cba8ae" xsi:nil="true"/>
  </documentManagement>
</p:properties>
</file>

<file path=customXml/itemProps1.xml><?xml version="1.0" encoding="utf-8"?>
<ds:datastoreItem xmlns:ds="http://schemas.openxmlformats.org/officeDocument/2006/customXml" ds:itemID="{104D0F33-D8D0-4182-93DF-8B95FC5EAC66}"/>
</file>

<file path=customXml/itemProps2.xml><?xml version="1.0" encoding="utf-8"?>
<ds:datastoreItem xmlns:ds="http://schemas.openxmlformats.org/officeDocument/2006/customXml" ds:itemID="{484AB1F7-839B-49F2-AAA7-72C6252986FD}"/>
</file>

<file path=customXml/itemProps3.xml><?xml version="1.0" encoding="utf-8"?>
<ds:datastoreItem xmlns:ds="http://schemas.openxmlformats.org/officeDocument/2006/customXml" ds:itemID="{9384426E-0D7C-462B-81C9-185D5D7AA4E9}"/>
</file>

<file path=docProps/app.xml><?xml version="1.0" encoding="utf-8"?>
<Properties xmlns="http://schemas.openxmlformats.org/officeDocument/2006/extended-properties" xmlns:vt="http://schemas.openxmlformats.org/officeDocument/2006/docPropsVTypes">
  <Template>Normal</Template>
  <TotalTime>10</TotalTime>
  <Pages>2</Pages>
  <Words>327</Words>
  <Characters>1864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Wilt, Laura L [COMRES/SID]</dc:creator>
  <cp:keywords/>
  <dc:description/>
  <cp:lastModifiedBy>Luebke, Kaitlyn E [COMRES/AC/SID]</cp:lastModifiedBy>
  <cp:revision>9</cp:revision>
  <dcterms:created xsi:type="dcterms:W3CDTF">2019-07-16T13:15:00Z</dcterms:created>
  <dcterms:modified xsi:type="dcterms:W3CDTF">2019-07-18T14:13:00Z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0x010100A86AB7C1E1906C4AA9A6CC51866CE5DB</vt:lpwstr>
  </property>
</Properties>
</file>